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FD3F5" w14:textId="77777777" w:rsidR="00B50470" w:rsidRPr="001C409B" w:rsidRDefault="00B50470" w:rsidP="00B50470">
      <w:pPr>
        <w:spacing w:line="276" w:lineRule="auto"/>
        <w:ind w:right="-57"/>
        <w:rPr>
          <w:rFonts w:ascii="Times New Roman" w:hAnsi="Times New Roman"/>
          <w:b/>
          <w:color w:val="000000" w:themeColor="text1"/>
          <w:sz w:val="22"/>
          <w:szCs w:val="22"/>
        </w:rPr>
      </w:pPr>
      <w:bookmarkStart w:id="0" w:name="_GoBack"/>
      <w:bookmarkEnd w:id="0"/>
    </w:p>
    <w:p w14:paraId="1C8FD3F6" w14:textId="77777777" w:rsidR="00B50470" w:rsidRPr="001C409B" w:rsidRDefault="00B50470" w:rsidP="00B50470">
      <w:pPr>
        <w:spacing w:line="276" w:lineRule="auto"/>
        <w:ind w:right="-57"/>
        <w:rPr>
          <w:rFonts w:ascii="Times New Roman" w:hAnsi="Times New Roman"/>
          <w:b/>
          <w:color w:val="000000" w:themeColor="text1"/>
          <w:sz w:val="22"/>
          <w:szCs w:val="22"/>
        </w:rPr>
      </w:pPr>
    </w:p>
    <w:p w14:paraId="1C8FD3F7" w14:textId="77777777" w:rsidR="00B50470" w:rsidRPr="001C409B" w:rsidRDefault="00B50470" w:rsidP="00B50470">
      <w:pPr>
        <w:spacing w:line="276" w:lineRule="auto"/>
        <w:ind w:right="-57"/>
        <w:rPr>
          <w:rFonts w:ascii="Times New Roman" w:hAnsi="Times New Roman"/>
          <w:b/>
          <w:color w:val="000000" w:themeColor="text1"/>
          <w:sz w:val="22"/>
          <w:szCs w:val="22"/>
        </w:rPr>
      </w:pPr>
    </w:p>
    <w:p w14:paraId="1C8FD3F8" w14:textId="77777777" w:rsidR="00B50470" w:rsidRPr="001C409B" w:rsidRDefault="00B50470" w:rsidP="00B50470">
      <w:pPr>
        <w:spacing w:line="276" w:lineRule="auto"/>
        <w:ind w:right="-57"/>
        <w:jc w:val="right"/>
        <w:rPr>
          <w:rFonts w:ascii="Times New Roman" w:hAnsi="Times New Roman"/>
          <w:b/>
          <w:color w:val="000000" w:themeColor="text1"/>
          <w:sz w:val="22"/>
          <w:szCs w:val="22"/>
        </w:rPr>
      </w:pPr>
      <w:r w:rsidRPr="001C409B">
        <w:rPr>
          <w:rFonts w:ascii="Times New Roman" w:hAnsi="Times New Roman"/>
          <w:b/>
          <w:color w:val="000000" w:themeColor="text1"/>
          <w:sz w:val="22"/>
          <w:szCs w:val="22"/>
        </w:rPr>
        <w:t>ANEXA NR.1</w:t>
      </w:r>
    </w:p>
    <w:p w14:paraId="1C8FD3F9" w14:textId="77777777" w:rsidR="00B50470" w:rsidRPr="001C409B" w:rsidRDefault="00B50470" w:rsidP="00B50470">
      <w:pPr>
        <w:spacing w:line="276" w:lineRule="auto"/>
        <w:ind w:right="-57"/>
        <w:rPr>
          <w:rFonts w:ascii="Times New Roman" w:hAnsi="Times New Roman"/>
          <w:color w:val="000000" w:themeColor="text1"/>
          <w:sz w:val="22"/>
          <w:szCs w:val="22"/>
        </w:rPr>
      </w:pPr>
    </w:p>
    <w:p w14:paraId="1C8FD3FA" w14:textId="77777777" w:rsidR="00B50470" w:rsidRPr="001C409B" w:rsidRDefault="00B50470" w:rsidP="00B50470">
      <w:pPr>
        <w:rPr>
          <w:rFonts w:ascii="Times New Roman" w:hAnsi="Times New Roman"/>
          <w:b/>
          <w:color w:val="00B050"/>
          <w:sz w:val="64"/>
          <w:szCs w:val="64"/>
        </w:rPr>
      </w:pPr>
    </w:p>
    <w:p w14:paraId="1D92C16F" w14:textId="13C57F34" w:rsidR="001C409B" w:rsidRPr="001C409B" w:rsidRDefault="001C409B" w:rsidP="001C409B">
      <w:pPr>
        <w:jc w:val="center"/>
        <w:rPr>
          <w:rFonts w:ascii="Times New Roman" w:hAnsi="Times New Roman"/>
          <w:b/>
          <w:color w:val="00B050"/>
          <w:sz w:val="40"/>
          <w:szCs w:val="40"/>
        </w:rPr>
      </w:pPr>
      <w:r w:rsidRPr="001C409B">
        <w:rPr>
          <w:rFonts w:ascii="Times New Roman" w:hAnsi="Times New Roman"/>
          <w:b/>
          <w:color w:val="00B050"/>
          <w:sz w:val="40"/>
          <w:szCs w:val="40"/>
        </w:rPr>
        <w:t>GHID</w:t>
      </w:r>
    </w:p>
    <w:p w14:paraId="1C8FD3FC" w14:textId="36515B98" w:rsidR="00B50470" w:rsidRPr="001C409B" w:rsidRDefault="001C409B" w:rsidP="001C409B">
      <w:pPr>
        <w:jc w:val="center"/>
        <w:rPr>
          <w:rFonts w:ascii="Times New Roman" w:hAnsi="Times New Roman"/>
          <w:sz w:val="36"/>
          <w:szCs w:val="36"/>
        </w:rPr>
      </w:pPr>
      <w:r w:rsidRPr="001C409B">
        <w:rPr>
          <w:rFonts w:ascii="Times New Roman" w:hAnsi="Times New Roman"/>
          <w:b/>
          <w:color w:val="00B050"/>
          <w:sz w:val="36"/>
          <w:szCs w:val="36"/>
        </w:rPr>
        <w:t>de bună practică pentru organiz</w:t>
      </w:r>
      <w:r w:rsidR="00F928AD">
        <w:rPr>
          <w:rFonts w:ascii="Times New Roman" w:hAnsi="Times New Roman"/>
          <w:b/>
          <w:color w:val="00B050"/>
          <w:sz w:val="36"/>
          <w:szCs w:val="36"/>
        </w:rPr>
        <w:t xml:space="preserve">area </w:t>
      </w:r>
      <w:r w:rsidRPr="001C409B">
        <w:rPr>
          <w:rFonts w:ascii="Times New Roman" w:hAnsi="Times New Roman"/>
          <w:b/>
          <w:color w:val="00B050"/>
          <w:sz w:val="36"/>
          <w:szCs w:val="36"/>
        </w:rPr>
        <w:t>și funcțion</w:t>
      </w:r>
      <w:r w:rsidR="00F928AD">
        <w:rPr>
          <w:rFonts w:ascii="Times New Roman" w:hAnsi="Times New Roman"/>
          <w:b/>
          <w:color w:val="00B050"/>
          <w:sz w:val="36"/>
          <w:szCs w:val="36"/>
        </w:rPr>
        <w:t>area</w:t>
      </w:r>
      <w:r w:rsidRPr="001C409B">
        <w:rPr>
          <w:rFonts w:ascii="Times New Roman" w:hAnsi="Times New Roman"/>
          <w:b/>
          <w:color w:val="00B050"/>
          <w:sz w:val="36"/>
          <w:szCs w:val="36"/>
        </w:rPr>
        <w:t xml:space="preserve"> unui program pilot de vaccinare a populației împotriva gripei sezoniere la nivelul farmaciilor comunitare</w:t>
      </w:r>
    </w:p>
    <w:p w14:paraId="1C8FD3FD" w14:textId="77777777" w:rsidR="00B50470" w:rsidRPr="001C409B" w:rsidRDefault="00B50470" w:rsidP="00B50470">
      <w:pPr>
        <w:pStyle w:val="Default"/>
        <w:rPr>
          <w:rFonts w:ascii="Times New Roman" w:hAnsi="Times New Roman" w:cs="Times New Roman"/>
          <w:color w:val="000000" w:themeColor="text1"/>
          <w:sz w:val="36"/>
          <w:szCs w:val="36"/>
          <w:lang w:val="ro-RO"/>
        </w:rPr>
      </w:pPr>
    </w:p>
    <w:p w14:paraId="1C8FD3FE" w14:textId="77777777" w:rsidR="00B50470" w:rsidRPr="001C409B" w:rsidRDefault="00B50470" w:rsidP="00B50470">
      <w:pPr>
        <w:pStyle w:val="Default"/>
        <w:rPr>
          <w:rFonts w:ascii="Times New Roman" w:hAnsi="Times New Roman" w:cs="Times New Roman"/>
          <w:color w:val="000000" w:themeColor="text1"/>
          <w:sz w:val="36"/>
          <w:szCs w:val="36"/>
          <w:lang w:val="ro-RO"/>
        </w:rPr>
      </w:pPr>
    </w:p>
    <w:p w14:paraId="1C8FD3FF" w14:textId="77777777" w:rsidR="00B50470" w:rsidRPr="001C409B" w:rsidRDefault="00B50470" w:rsidP="00B50470">
      <w:pPr>
        <w:pStyle w:val="Default"/>
        <w:ind w:left="851"/>
        <w:rPr>
          <w:rFonts w:ascii="Times New Roman" w:hAnsi="Times New Roman" w:cs="Times New Roman"/>
          <w:b/>
          <w:bCs/>
          <w:color w:val="000000" w:themeColor="text1"/>
          <w:sz w:val="32"/>
          <w:szCs w:val="32"/>
          <w:lang w:val="ro-RO"/>
        </w:rPr>
      </w:pPr>
    </w:p>
    <w:p w14:paraId="1C8FD400" w14:textId="77777777" w:rsidR="00B50470" w:rsidRPr="001C409B" w:rsidRDefault="00B50470" w:rsidP="00B50470">
      <w:pPr>
        <w:pStyle w:val="Default"/>
        <w:ind w:left="851"/>
        <w:rPr>
          <w:rFonts w:ascii="Times New Roman" w:hAnsi="Times New Roman" w:cs="Times New Roman"/>
          <w:b/>
          <w:bCs/>
          <w:color w:val="000000" w:themeColor="text1"/>
          <w:sz w:val="32"/>
          <w:szCs w:val="32"/>
          <w:lang w:val="ro-RO"/>
        </w:rPr>
      </w:pPr>
    </w:p>
    <w:p w14:paraId="1C8FD401" w14:textId="77777777" w:rsidR="00B50470" w:rsidRPr="001C409B" w:rsidRDefault="00B50470" w:rsidP="00B50470">
      <w:pPr>
        <w:pStyle w:val="Default"/>
        <w:ind w:left="851"/>
        <w:rPr>
          <w:rFonts w:ascii="Times New Roman" w:hAnsi="Times New Roman" w:cs="Times New Roman"/>
          <w:b/>
          <w:bCs/>
          <w:color w:val="000000" w:themeColor="text1"/>
          <w:sz w:val="32"/>
          <w:szCs w:val="32"/>
          <w:lang w:val="ro-RO"/>
        </w:rPr>
      </w:pPr>
      <w:r w:rsidRPr="001C409B">
        <w:rPr>
          <w:rFonts w:ascii="Times New Roman" w:hAnsi="Times New Roman" w:cs="Times New Roman"/>
          <w:b/>
          <w:bCs/>
          <w:color w:val="000000" w:themeColor="text1"/>
          <w:sz w:val="32"/>
          <w:szCs w:val="32"/>
          <w:lang w:val="ro-RO"/>
        </w:rPr>
        <w:t>Considerente generale</w:t>
      </w:r>
    </w:p>
    <w:p w14:paraId="1C8FD402" w14:textId="77777777" w:rsidR="00B50470" w:rsidRPr="001C409B" w:rsidRDefault="00B50470" w:rsidP="00B50470">
      <w:pPr>
        <w:pStyle w:val="Default"/>
        <w:spacing w:line="276" w:lineRule="auto"/>
        <w:rPr>
          <w:rFonts w:ascii="Times New Roman" w:hAnsi="Times New Roman" w:cs="Times New Roman"/>
          <w:color w:val="000000" w:themeColor="text1"/>
          <w:sz w:val="36"/>
          <w:szCs w:val="36"/>
          <w:lang w:val="ro-RO"/>
        </w:rPr>
      </w:pPr>
    </w:p>
    <w:p w14:paraId="1C8FD403" w14:textId="77777777" w:rsidR="00B50470" w:rsidRPr="001C409B" w:rsidRDefault="00B50470" w:rsidP="00B50470">
      <w:pPr>
        <w:pStyle w:val="Default"/>
        <w:spacing w:line="360" w:lineRule="auto"/>
        <w:ind w:firstLine="720"/>
        <w:jc w:val="both"/>
        <w:rPr>
          <w:rFonts w:ascii="Times New Roman" w:hAnsi="Times New Roman" w:cs="Times New Roman"/>
          <w:color w:val="000000" w:themeColor="text1"/>
          <w:lang w:val="ro-RO"/>
        </w:rPr>
      </w:pPr>
      <w:r w:rsidRPr="001C409B">
        <w:rPr>
          <w:rFonts w:ascii="Times New Roman" w:hAnsi="Times New Roman" w:cs="Times New Roman"/>
          <w:color w:val="000000" w:themeColor="text1"/>
          <w:lang w:val="ro-RO"/>
        </w:rPr>
        <w:t>Acest Ghid oferă farmaciștilor practici pentru efectuarea serviciului de vaccinare antigripală în farmaciile comunitare din România.</w:t>
      </w:r>
    </w:p>
    <w:p w14:paraId="1C8FD404" w14:textId="77777777" w:rsidR="00B50470" w:rsidRPr="001C409B" w:rsidRDefault="00B50470" w:rsidP="00B50470">
      <w:pPr>
        <w:pStyle w:val="Default"/>
        <w:spacing w:line="360" w:lineRule="auto"/>
        <w:ind w:firstLine="720"/>
        <w:jc w:val="both"/>
        <w:rPr>
          <w:rFonts w:ascii="Times New Roman" w:hAnsi="Times New Roman" w:cs="Times New Roman"/>
          <w:color w:val="000000" w:themeColor="text1"/>
          <w:lang w:val="ro-RO"/>
        </w:rPr>
      </w:pPr>
      <w:r w:rsidRPr="001C409B">
        <w:rPr>
          <w:rFonts w:ascii="Times New Roman" w:hAnsi="Times New Roman" w:cs="Times New Roman"/>
          <w:color w:val="000000" w:themeColor="text1"/>
          <w:lang w:val="ro-RO"/>
        </w:rPr>
        <w:t>Acest ghid descrie noțiunile generale despre gripa sezonieră necesare comunicării cât mai eficiente către publicul larg și către beneficiarii vaccinării antigripale, parte a serviciului de vaccinare de către farmacist.</w:t>
      </w:r>
    </w:p>
    <w:p w14:paraId="1C8FD405" w14:textId="77777777" w:rsidR="00B50470" w:rsidRPr="001C409B" w:rsidRDefault="00B50470" w:rsidP="00B50470">
      <w:pPr>
        <w:pStyle w:val="Default"/>
        <w:spacing w:line="360" w:lineRule="auto"/>
        <w:ind w:firstLine="720"/>
        <w:jc w:val="both"/>
        <w:rPr>
          <w:rFonts w:ascii="Times New Roman" w:hAnsi="Times New Roman" w:cs="Times New Roman"/>
          <w:color w:val="000000" w:themeColor="text1"/>
          <w:lang w:val="ro-RO"/>
        </w:rPr>
      </w:pPr>
      <w:r w:rsidRPr="001C409B">
        <w:rPr>
          <w:rFonts w:ascii="Times New Roman" w:hAnsi="Times New Roman" w:cs="Times New Roman"/>
          <w:color w:val="000000" w:themeColor="text1"/>
          <w:lang w:val="ro-RO"/>
        </w:rPr>
        <w:t>Ghidul descrie etapele care trebuie obligatoriu parcurse în cadrul procesului de către farm</w:t>
      </w:r>
      <w:r w:rsidR="006D3D5C" w:rsidRPr="001C409B">
        <w:rPr>
          <w:rFonts w:ascii="Times New Roman" w:hAnsi="Times New Roman" w:cs="Times New Roman"/>
          <w:color w:val="000000" w:themeColor="text1"/>
          <w:lang w:val="ro-RO"/>
        </w:rPr>
        <w:t>aciștii acreditați să vaccineze împotriva gripei sezoniere.</w:t>
      </w:r>
    </w:p>
    <w:p w14:paraId="1C8FD406" w14:textId="77777777" w:rsidR="00B50470" w:rsidRPr="001C409B" w:rsidRDefault="00B50470" w:rsidP="00B50470">
      <w:pPr>
        <w:pStyle w:val="Default"/>
        <w:spacing w:line="360" w:lineRule="auto"/>
        <w:rPr>
          <w:rFonts w:ascii="Times New Roman" w:hAnsi="Times New Roman" w:cs="Times New Roman"/>
          <w:color w:val="000000" w:themeColor="text1"/>
          <w:lang w:val="ro-RO"/>
        </w:rPr>
      </w:pPr>
    </w:p>
    <w:p w14:paraId="1C8FD407" w14:textId="77777777" w:rsidR="00B50470" w:rsidRPr="001C409B" w:rsidRDefault="00B50470" w:rsidP="00B50470">
      <w:pPr>
        <w:pStyle w:val="Default"/>
        <w:rPr>
          <w:rFonts w:ascii="Times New Roman" w:hAnsi="Times New Roman" w:cs="Times New Roman"/>
          <w:color w:val="000000" w:themeColor="text1"/>
          <w:sz w:val="32"/>
          <w:szCs w:val="32"/>
          <w:lang w:val="ro-RO"/>
        </w:rPr>
      </w:pPr>
    </w:p>
    <w:p w14:paraId="1C8FD408" w14:textId="77777777" w:rsidR="00B50470" w:rsidRPr="001C409B" w:rsidRDefault="00B50470" w:rsidP="00B50470">
      <w:pPr>
        <w:pStyle w:val="Default"/>
        <w:ind w:left="2880" w:firstLine="720"/>
        <w:rPr>
          <w:rFonts w:ascii="Times New Roman" w:hAnsi="Times New Roman" w:cs="Times New Roman"/>
          <w:b/>
          <w:bCs/>
          <w:color w:val="000000" w:themeColor="text1"/>
          <w:sz w:val="32"/>
          <w:szCs w:val="32"/>
          <w:lang w:val="ro-RO"/>
        </w:rPr>
      </w:pPr>
    </w:p>
    <w:p w14:paraId="1C8FD409" w14:textId="77777777" w:rsidR="00B50470" w:rsidRPr="001C409B" w:rsidRDefault="00B50470" w:rsidP="00B50470">
      <w:pPr>
        <w:pStyle w:val="Default"/>
        <w:ind w:left="2880" w:firstLine="720"/>
        <w:rPr>
          <w:rFonts w:ascii="Times New Roman" w:hAnsi="Times New Roman" w:cs="Times New Roman"/>
          <w:b/>
          <w:bCs/>
          <w:color w:val="000000" w:themeColor="text1"/>
          <w:sz w:val="32"/>
          <w:szCs w:val="32"/>
          <w:lang w:val="ro-RO"/>
        </w:rPr>
      </w:pPr>
    </w:p>
    <w:p w14:paraId="1C8FD40A" w14:textId="77777777" w:rsidR="00B50470" w:rsidRPr="001C409B" w:rsidRDefault="00B50470" w:rsidP="00B50470">
      <w:pPr>
        <w:pStyle w:val="Default"/>
        <w:ind w:left="2880" w:firstLine="720"/>
        <w:rPr>
          <w:rFonts w:ascii="Times New Roman" w:hAnsi="Times New Roman" w:cs="Times New Roman"/>
          <w:b/>
          <w:bCs/>
          <w:color w:val="000000" w:themeColor="text1"/>
          <w:sz w:val="32"/>
          <w:szCs w:val="32"/>
          <w:lang w:val="ro-RO"/>
        </w:rPr>
      </w:pPr>
    </w:p>
    <w:p w14:paraId="1C8FD40B" w14:textId="77777777" w:rsidR="00B50470" w:rsidRPr="001C409B" w:rsidRDefault="00B50470" w:rsidP="00B50470">
      <w:pPr>
        <w:pStyle w:val="Default"/>
        <w:ind w:left="2880" w:firstLine="720"/>
        <w:rPr>
          <w:rFonts w:ascii="Times New Roman" w:hAnsi="Times New Roman" w:cs="Times New Roman"/>
          <w:b/>
          <w:bCs/>
          <w:color w:val="000000" w:themeColor="text1"/>
          <w:sz w:val="32"/>
          <w:szCs w:val="32"/>
          <w:lang w:val="ro-RO"/>
        </w:rPr>
      </w:pPr>
    </w:p>
    <w:p w14:paraId="1C8FD40C" w14:textId="77777777" w:rsidR="00B50470" w:rsidRPr="001C409B" w:rsidRDefault="00B50470" w:rsidP="00B50470">
      <w:pPr>
        <w:pStyle w:val="Default"/>
        <w:ind w:left="2880" w:firstLine="720"/>
        <w:rPr>
          <w:rFonts w:ascii="Times New Roman" w:hAnsi="Times New Roman" w:cs="Times New Roman"/>
          <w:b/>
          <w:bCs/>
          <w:color w:val="000000" w:themeColor="text1"/>
          <w:sz w:val="32"/>
          <w:szCs w:val="32"/>
          <w:lang w:val="ro-RO"/>
        </w:rPr>
      </w:pPr>
    </w:p>
    <w:p w14:paraId="1C8FD40D" w14:textId="77777777" w:rsidR="00B50470" w:rsidRPr="001C409B" w:rsidRDefault="00B50470" w:rsidP="00B50470">
      <w:pPr>
        <w:pStyle w:val="Default"/>
        <w:ind w:left="2880" w:firstLine="720"/>
        <w:rPr>
          <w:rFonts w:ascii="Times New Roman" w:hAnsi="Times New Roman" w:cs="Times New Roman"/>
          <w:b/>
          <w:bCs/>
          <w:color w:val="000000" w:themeColor="text1"/>
          <w:sz w:val="32"/>
          <w:szCs w:val="32"/>
          <w:lang w:val="ro-RO"/>
        </w:rPr>
      </w:pPr>
    </w:p>
    <w:p w14:paraId="1C8FD40E" w14:textId="7E46CAF5" w:rsidR="00B50470" w:rsidRDefault="00B50470" w:rsidP="00B50470">
      <w:pPr>
        <w:pStyle w:val="Default"/>
        <w:ind w:left="2880" w:firstLine="720"/>
        <w:rPr>
          <w:rFonts w:ascii="Times New Roman" w:hAnsi="Times New Roman" w:cs="Times New Roman"/>
          <w:b/>
          <w:bCs/>
          <w:color w:val="000000" w:themeColor="text1"/>
          <w:sz w:val="32"/>
          <w:szCs w:val="32"/>
          <w:lang w:val="ro-RO"/>
        </w:rPr>
      </w:pPr>
    </w:p>
    <w:p w14:paraId="7CE518FA" w14:textId="7BFC384F" w:rsidR="001C409B" w:rsidRDefault="001C409B" w:rsidP="00B50470">
      <w:pPr>
        <w:pStyle w:val="Default"/>
        <w:ind w:left="2880" w:firstLine="720"/>
        <w:rPr>
          <w:rFonts w:ascii="Times New Roman" w:hAnsi="Times New Roman" w:cs="Times New Roman"/>
          <w:b/>
          <w:bCs/>
          <w:color w:val="000000" w:themeColor="text1"/>
          <w:sz w:val="32"/>
          <w:szCs w:val="32"/>
          <w:lang w:val="ro-RO"/>
        </w:rPr>
      </w:pPr>
    </w:p>
    <w:p w14:paraId="16093AE5" w14:textId="7B2510F8" w:rsidR="001C409B" w:rsidRDefault="001C409B" w:rsidP="00B50470">
      <w:pPr>
        <w:pStyle w:val="Default"/>
        <w:ind w:left="2880" w:firstLine="720"/>
        <w:rPr>
          <w:rFonts w:ascii="Times New Roman" w:hAnsi="Times New Roman" w:cs="Times New Roman"/>
          <w:b/>
          <w:bCs/>
          <w:color w:val="000000" w:themeColor="text1"/>
          <w:sz w:val="32"/>
          <w:szCs w:val="32"/>
          <w:lang w:val="ro-RO"/>
        </w:rPr>
      </w:pPr>
    </w:p>
    <w:p w14:paraId="5808F99F" w14:textId="6B5D2898" w:rsidR="001C409B" w:rsidRDefault="001C409B" w:rsidP="00B50470">
      <w:pPr>
        <w:pStyle w:val="Default"/>
        <w:ind w:left="2880" w:firstLine="720"/>
        <w:rPr>
          <w:rFonts w:ascii="Times New Roman" w:hAnsi="Times New Roman" w:cs="Times New Roman"/>
          <w:b/>
          <w:bCs/>
          <w:color w:val="000000" w:themeColor="text1"/>
          <w:sz w:val="32"/>
          <w:szCs w:val="32"/>
          <w:lang w:val="ro-RO"/>
        </w:rPr>
      </w:pPr>
    </w:p>
    <w:p w14:paraId="6FEB3545" w14:textId="2D678131" w:rsidR="001C409B" w:rsidRDefault="001C409B" w:rsidP="00B50470">
      <w:pPr>
        <w:pStyle w:val="Default"/>
        <w:ind w:left="2880" w:firstLine="720"/>
        <w:rPr>
          <w:rFonts w:ascii="Times New Roman" w:hAnsi="Times New Roman" w:cs="Times New Roman"/>
          <w:b/>
          <w:bCs/>
          <w:color w:val="000000" w:themeColor="text1"/>
          <w:sz w:val="32"/>
          <w:szCs w:val="32"/>
          <w:lang w:val="ro-RO"/>
        </w:rPr>
      </w:pPr>
    </w:p>
    <w:p w14:paraId="76D408A4" w14:textId="77777777" w:rsidR="001C409B" w:rsidRPr="001C409B" w:rsidRDefault="001C409B" w:rsidP="00B50470">
      <w:pPr>
        <w:pStyle w:val="Default"/>
        <w:ind w:left="2880" w:firstLine="720"/>
        <w:rPr>
          <w:rFonts w:ascii="Times New Roman" w:hAnsi="Times New Roman" w:cs="Times New Roman"/>
          <w:b/>
          <w:bCs/>
          <w:color w:val="000000" w:themeColor="text1"/>
          <w:sz w:val="32"/>
          <w:szCs w:val="32"/>
          <w:lang w:val="ro-RO"/>
        </w:rPr>
      </w:pPr>
    </w:p>
    <w:p w14:paraId="1C8FD40F" w14:textId="77777777" w:rsidR="00B50470" w:rsidRPr="001C409B" w:rsidRDefault="00B50470" w:rsidP="00B50470">
      <w:pPr>
        <w:pStyle w:val="Default"/>
        <w:ind w:left="2880" w:firstLine="720"/>
        <w:rPr>
          <w:rFonts w:ascii="Times New Roman" w:hAnsi="Times New Roman" w:cs="Times New Roman"/>
          <w:b/>
          <w:bCs/>
          <w:color w:val="000000" w:themeColor="text1"/>
          <w:sz w:val="32"/>
          <w:szCs w:val="32"/>
          <w:lang w:val="ro-RO"/>
        </w:rPr>
      </w:pPr>
    </w:p>
    <w:p w14:paraId="1C8FD410" w14:textId="77777777" w:rsidR="00B50470" w:rsidRPr="001C409B" w:rsidRDefault="00B50470" w:rsidP="00B50470">
      <w:pPr>
        <w:pStyle w:val="Default"/>
        <w:ind w:left="2880" w:firstLine="720"/>
        <w:rPr>
          <w:rFonts w:ascii="Times New Roman" w:hAnsi="Times New Roman" w:cs="Times New Roman"/>
          <w:b/>
          <w:bCs/>
          <w:color w:val="000000" w:themeColor="text1"/>
          <w:sz w:val="32"/>
          <w:szCs w:val="32"/>
          <w:lang w:val="ro-RO"/>
        </w:rPr>
      </w:pPr>
    </w:p>
    <w:p w14:paraId="1C8FD411" w14:textId="77777777" w:rsidR="00B50470" w:rsidRPr="001C409B" w:rsidRDefault="00B50470" w:rsidP="00B50470">
      <w:pPr>
        <w:pStyle w:val="Default"/>
        <w:ind w:left="2880" w:firstLine="720"/>
        <w:rPr>
          <w:rFonts w:ascii="Times New Roman" w:hAnsi="Times New Roman" w:cs="Times New Roman"/>
          <w:b/>
          <w:bCs/>
          <w:color w:val="000000" w:themeColor="text1"/>
          <w:sz w:val="32"/>
          <w:szCs w:val="32"/>
          <w:lang w:val="ro-RO"/>
        </w:rPr>
      </w:pPr>
    </w:p>
    <w:p w14:paraId="1C8FD412" w14:textId="77777777" w:rsidR="00B50470" w:rsidRPr="001C409B" w:rsidRDefault="00B50470" w:rsidP="00B50470">
      <w:pPr>
        <w:pStyle w:val="Default"/>
        <w:ind w:left="2880" w:firstLine="720"/>
        <w:rPr>
          <w:rFonts w:ascii="Times New Roman" w:hAnsi="Times New Roman" w:cs="Times New Roman"/>
          <w:b/>
          <w:bCs/>
          <w:color w:val="000000" w:themeColor="text1"/>
          <w:sz w:val="32"/>
          <w:szCs w:val="32"/>
          <w:lang w:val="ro-RO"/>
        </w:rPr>
      </w:pPr>
    </w:p>
    <w:p w14:paraId="1C8FD413" w14:textId="77777777" w:rsidR="00B50470" w:rsidRPr="001C409B" w:rsidRDefault="00B50470" w:rsidP="00B50470">
      <w:pPr>
        <w:pStyle w:val="Default"/>
        <w:ind w:left="2880" w:firstLine="720"/>
        <w:rPr>
          <w:rFonts w:ascii="Times New Roman" w:hAnsi="Times New Roman" w:cs="Times New Roman"/>
          <w:color w:val="000000" w:themeColor="text1"/>
          <w:sz w:val="32"/>
          <w:szCs w:val="32"/>
          <w:lang w:val="ro-RO"/>
        </w:rPr>
      </w:pPr>
      <w:r w:rsidRPr="001C409B">
        <w:rPr>
          <w:rFonts w:ascii="Times New Roman" w:hAnsi="Times New Roman" w:cs="Times New Roman"/>
          <w:b/>
          <w:bCs/>
          <w:color w:val="000000" w:themeColor="text1"/>
          <w:sz w:val="32"/>
          <w:szCs w:val="32"/>
          <w:lang w:val="ro-RO"/>
        </w:rPr>
        <w:t>CUPRINS</w:t>
      </w:r>
      <w:r w:rsidRPr="001C409B">
        <w:rPr>
          <w:rFonts w:ascii="Times New Roman" w:hAnsi="Times New Roman" w:cs="Times New Roman"/>
          <w:color w:val="000000" w:themeColor="text1"/>
          <w:sz w:val="32"/>
          <w:szCs w:val="32"/>
          <w:lang w:val="ro-RO"/>
        </w:rPr>
        <w:t xml:space="preserve"> </w:t>
      </w:r>
    </w:p>
    <w:p w14:paraId="1C8FD414" w14:textId="77777777" w:rsidR="00B50470" w:rsidRPr="001C409B" w:rsidRDefault="00B50470" w:rsidP="00B50470">
      <w:pPr>
        <w:pStyle w:val="Default"/>
        <w:spacing w:line="276" w:lineRule="auto"/>
        <w:jc w:val="both"/>
        <w:rPr>
          <w:rFonts w:ascii="Times New Roman" w:hAnsi="Times New Roman" w:cs="Times New Roman"/>
          <w:color w:val="000000" w:themeColor="text1"/>
          <w:lang w:val="ro-RO"/>
        </w:rPr>
      </w:pPr>
      <w:r w:rsidRPr="001C409B">
        <w:rPr>
          <w:rFonts w:ascii="Times New Roman" w:hAnsi="Times New Roman" w:cs="Times New Roman"/>
          <w:color w:val="000000" w:themeColor="text1"/>
          <w:lang w:val="ro-RO"/>
        </w:rPr>
        <w:t xml:space="preserve">1. Noțiuni introductive </w:t>
      </w:r>
      <w:r w:rsidRPr="001C409B">
        <w:rPr>
          <w:rFonts w:ascii="Times New Roman" w:hAnsi="Times New Roman" w:cs="Times New Roman"/>
          <w:color w:val="000000" w:themeColor="text1"/>
          <w:lang w:val="ro-RO"/>
        </w:rPr>
        <w:tab/>
      </w:r>
      <w:r w:rsidRPr="001C409B">
        <w:rPr>
          <w:rFonts w:ascii="Times New Roman" w:hAnsi="Times New Roman" w:cs="Times New Roman"/>
          <w:color w:val="000000" w:themeColor="text1"/>
          <w:lang w:val="ro-RO"/>
        </w:rPr>
        <w:tab/>
      </w:r>
      <w:r w:rsidRPr="001C409B">
        <w:rPr>
          <w:rFonts w:ascii="Times New Roman" w:hAnsi="Times New Roman" w:cs="Times New Roman"/>
          <w:color w:val="000000" w:themeColor="text1"/>
          <w:lang w:val="ro-RO"/>
        </w:rPr>
        <w:tab/>
      </w:r>
      <w:r w:rsidRPr="001C409B">
        <w:rPr>
          <w:rFonts w:ascii="Times New Roman" w:hAnsi="Times New Roman" w:cs="Times New Roman"/>
          <w:color w:val="000000" w:themeColor="text1"/>
          <w:lang w:val="ro-RO"/>
        </w:rPr>
        <w:tab/>
      </w:r>
      <w:r w:rsidRPr="001C409B">
        <w:rPr>
          <w:rFonts w:ascii="Times New Roman" w:hAnsi="Times New Roman" w:cs="Times New Roman"/>
          <w:color w:val="000000" w:themeColor="text1"/>
          <w:lang w:val="ro-RO"/>
        </w:rPr>
        <w:tab/>
      </w:r>
      <w:r w:rsidRPr="001C409B">
        <w:rPr>
          <w:rFonts w:ascii="Times New Roman" w:hAnsi="Times New Roman" w:cs="Times New Roman"/>
          <w:color w:val="000000" w:themeColor="text1"/>
          <w:lang w:val="ro-RO"/>
        </w:rPr>
        <w:tab/>
      </w:r>
      <w:r w:rsidRPr="001C409B">
        <w:rPr>
          <w:rFonts w:ascii="Times New Roman" w:hAnsi="Times New Roman" w:cs="Times New Roman"/>
          <w:color w:val="000000" w:themeColor="text1"/>
          <w:lang w:val="ro-RO"/>
        </w:rPr>
        <w:tab/>
      </w:r>
      <w:r w:rsidRPr="001C409B">
        <w:rPr>
          <w:rFonts w:ascii="Times New Roman" w:hAnsi="Times New Roman" w:cs="Times New Roman"/>
          <w:color w:val="000000" w:themeColor="text1"/>
          <w:lang w:val="ro-RO"/>
        </w:rPr>
        <w:tab/>
      </w:r>
      <w:r w:rsidRPr="001C409B">
        <w:rPr>
          <w:rFonts w:ascii="Times New Roman" w:hAnsi="Times New Roman" w:cs="Times New Roman"/>
          <w:color w:val="000000" w:themeColor="text1"/>
          <w:lang w:val="ro-RO"/>
        </w:rPr>
        <w:tab/>
        <w:t>3</w:t>
      </w:r>
    </w:p>
    <w:p w14:paraId="1C8FD415" w14:textId="77777777" w:rsidR="00B50470" w:rsidRPr="001C409B" w:rsidRDefault="00B50470" w:rsidP="00B50470">
      <w:pPr>
        <w:pStyle w:val="Default"/>
        <w:spacing w:line="276" w:lineRule="auto"/>
        <w:jc w:val="both"/>
        <w:rPr>
          <w:rFonts w:ascii="Times New Roman" w:hAnsi="Times New Roman" w:cs="Times New Roman"/>
          <w:color w:val="000000" w:themeColor="text1"/>
          <w:lang w:val="ro-RO"/>
        </w:rPr>
      </w:pPr>
      <w:r w:rsidRPr="001C409B">
        <w:rPr>
          <w:rFonts w:ascii="Times New Roman" w:hAnsi="Times New Roman" w:cs="Times New Roman"/>
          <w:color w:val="000000" w:themeColor="text1"/>
          <w:lang w:val="ro-RO"/>
        </w:rPr>
        <w:t>2. Considerente generale asupra gripei sezoniere</w:t>
      </w:r>
      <w:r w:rsidRPr="001C409B">
        <w:rPr>
          <w:rFonts w:ascii="Times New Roman" w:hAnsi="Times New Roman" w:cs="Times New Roman"/>
          <w:color w:val="000000" w:themeColor="text1"/>
          <w:lang w:val="ro-RO"/>
        </w:rPr>
        <w:tab/>
      </w:r>
      <w:r w:rsidRPr="001C409B">
        <w:rPr>
          <w:rFonts w:ascii="Times New Roman" w:hAnsi="Times New Roman" w:cs="Times New Roman"/>
          <w:color w:val="000000" w:themeColor="text1"/>
          <w:lang w:val="ro-RO"/>
        </w:rPr>
        <w:tab/>
      </w:r>
      <w:r w:rsidRPr="001C409B">
        <w:rPr>
          <w:rFonts w:ascii="Times New Roman" w:hAnsi="Times New Roman" w:cs="Times New Roman"/>
          <w:color w:val="000000" w:themeColor="text1"/>
          <w:lang w:val="ro-RO"/>
        </w:rPr>
        <w:tab/>
      </w:r>
      <w:r w:rsidRPr="001C409B">
        <w:rPr>
          <w:rFonts w:ascii="Times New Roman" w:hAnsi="Times New Roman" w:cs="Times New Roman"/>
          <w:color w:val="000000" w:themeColor="text1"/>
          <w:lang w:val="ro-RO"/>
        </w:rPr>
        <w:tab/>
      </w:r>
      <w:r w:rsidRPr="001C409B">
        <w:rPr>
          <w:rFonts w:ascii="Times New Roman" w:hAnsi="Times New Roman" w:cs="Times New Roman"/>
          <w:color w:val="000000" w:themeColor="text1"/>
          <w:lang w:val="ro-RO"/>
        </w:rPr>
        <w:tab/>
      </w:r>
      <w:r w:rsidRPr="001C409B">
        <w:rPr>
          <w:rFonts w:ascii="Times New Roman" w:hAnsi="Times New Roman" w:cs="Times New Roman"/>
          <w:color w:val="000000" w:themeColor="text1"/>
          <w:lang w:val="ro-RO"/>
        </w:rPr>
        <w:tab/>
        <w:t>3</w:t>
      </w:r>
    </w:p>
    <w:p w14:paraId="1C8FD416" w14:textId="77777777" w:rsidR="00B50470" w:rsidRPr="001C409B" w:rsidRDefault="00B50470" w:rsidP="00B50470">
      <w:pPr>
        <w:spacing w:line="276" w:lineRule="auto"/>
        <w:jc w:val="both"/>
        <w:rPr>
          <w:rFonts w:ascii="Times New Roman" w:hAnsi="Times New Roman"/>
        </w:rPr>
      </w:pPr>
      <w:r w:rsidRPr="001C409B">
        <w:rPr>
          <w:rFonts w:ascii="Times New Roman" w:hAnsi="Times New Roman"/>
          <w:b/>
          <w:bCs/>
        </w:rPr>
        <w:tab/>
      </w:r>
      <w:r w:rsidRPr="001C409B">
        <w:rPr>
          <w:rFonts w:ascii="Times New Roman" w:hAnsi="Times New Roman"/>
        </w:rPr>
        <w:t>2.1. Caracteristicile virusului gripal</w:t>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t>3</w:t>
      </w:r>
    </w:p>
    <w:p w14:paraId="1C8FD417" w14:textId="77777777" w:rsidR="00B50470" w:rsidRPr="001C409B" w:rsidRDefault="00B50470" w:rsidP="00B50470">
      <w:pPr>
        <w:spacing w:line="276" w:lineRule="auto"/>
        <w:jc w:val="both"/>
        <w:rPr>
          <w:rFonts w:ascii="Times New Roman" w:hAnsi="Times New Roman"/>
        </w:rPr>
      </w:pP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t>5</w:t>
      </w:r>
    </w:p>
    <w:p w14:paraId="1C8FD418" w14:textId="77777777" w:rsidR="00B50470" w:rsidRPr="001C409B" w:rsidRDefault="00B50470" w:rsidP="00B50470">
      <w:pPr>
        <w:spacing w:line="276" w:lineRule="auto"/>
        <w:jc w:val="both"/>
        <w:rPr>
          <w:rFonts w:ascii="Times New Roman" w:hAnsi="Times New Roman"/>
        </w:rPr>
      </w:pPr>
      <w:r w:rsidRPr="001C409B">
        <w:rPr>
          <w:rFonts w:ascii="Times New Roman" w:hAnsi="Times New Roman"/>
        </w:rPr>
        <w:tab/>
        <w:t xml:space="preserve">2.3. Vaccinuri gripale </w:t>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t>6</w:t>
      </w:r>
    </w:p>
    <w:p w14:paraId="1C8FD419" w14:textId="77777777" w:rsidR="00B50470" w:rsidRPr="001C409B" w:rsidRDefault="00B50470" w:rsidP="00B50470">
      <w:pPr>
        <w:spacing w:line="276" w:lineRule="auto"/>
        <w:jc w:val="both"/>
        <w:rPr>
          <w:rFonts w:ascii="Times New Roman" w:hAnsi="Times New Roman"/>
        </w:rPr>
      </w:pPr>
      <w:r w:rsidRPr="001C409B">
        <w:rPr>
          <w:rFonts w:ascii="Times New Roman" w:hAnsi="Times New Roman"/>
        </w:rPr>
        <w:tab/>
      </w:r>
      <w:r w:rsidRPr="001C409B">
        <w:rPr>
          <w:rFonts w:ascii="Times New Roman" w:hAnsi="Times New Roman"/>
        </w:rPr>
        <w:tab/>
        <w:t>2.3.1. Producerea vaccinurilor gripale</w:t>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t>6</w:t>
      </w:r>
    </w:p>
    <w:p w14:paraId="1C8FD41A" w14:textId="77777777" w:rsidR="00B50470" w:rsidRPr="001C409B" w:rsidRDefault="00B50470" w:rsidP="00B50470">
      <w:pPr>
        <w:spacing w:line="276" w:lineRule="auto"/>
        <w:jc w:val="both"/>
        <w:rPr>
          <w:rFonts w:ascii="Times New Roman" w:hAnsi="Times New Roman"/>
        </w:rPr>
      </w:pPr>
      <w:r w:rsidRPr="001C409B">
        <w:rPr>
          <w:rFonts w:ascii="Times New Roman" w:hAnsi="Times New Roman"/>
        </w:rPr>
        <w:tab/>
      </w:r>
      <w:r w:rsidRPr="001C409B">
        <w:rPr>
          <w:rFonts w:ascii="Times New Roman" w:hAnsi="Times New Roman"/>
        </w:rPr>
        <w:tab/>
        <w:t>2.3.2. Componente</w:t>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t>7</w:t>
      </w:r>
    </w:p>
    <w:p w14:paraId="1C8FD41B" w14:textId="77777777" w:rsidR="00B50470" w:rsidRPr="001C409B" w:rsidRDefault="00B50470" w:rsidP="00B50470">
      <w:pPr>
        <w:spacing w:line="276" w:lineRule="auto"/>
        <w:jc w:val="both"/>
        <w:rPr>
          <w:rFonts w:ascii="Times New Roman" w:hAnsi="Times New Roman"/>
        </w:rPr>
      </w:pPr>
      <w:r w:rsidRPr="001C409B">
        <w:rPr>
          <w:rFonts w:ascii="Times New Roman" w:hAnsi="Times New Roman"/>
        </w:rPr>
        <w:t>3. Politici și Proceduri privind vaccinarea în farmacia comunitară</w:t>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t>9</w:t>
      </w:r>
    </w:p>
    <w:p w14:paraId="1C8FD41C" w14:textId="77777777" w:rsidR="00B50470" w:rsidRPr="001C409B" w:rsidRDefault="00B50470" w:rsidP="00B50470">
      <w:pPr>
        <w:spacing w:line="276" w:lineRule="auto"/>
        <w:jc w:val="both"/>
        <w:rPr>
          <w:rFonts w:ascii="Times New Roman" w:hAnsi="Times New Roman"/>
        </w:rPr>
      </w:pPr>
      <w:r w:rsidRPr="001C409B">
        <w:rPr>
          <w:rFonts w:ascii="Times New Roman" w:hAnsi="Times New Roman"/>
        </w:rPr>
        <w:tab/>
        <w:t>3.1. Cerințe privind instruirea în vederea vaccinării</w:t>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t>9</w:t>
      </w:r>
    </w:p>
    <w:p w14:paraId="1C8FD41D" w14:textId="77777777" w:rsidR="00B50470" w:rsidRPr="001C409B" w:rsidRDefault="00B50470" w:rsidP="00B50470">
      <w:pPr>
        <w:pStyle w:val="ListParagraph"/>
        <w:autoSpaceDE w:val="0"/>
        <w:autoSpaceDN w:val="0"/>
        <w:adjustRightInd w:val="0"/>
        <w:spacing w:line="276" w:lineRule="auto"/>
        <w:ind w:left="1440"/>
        <w:jc w:val="both"/>
        <w:rPr>
          <w:rFonts w:ascii="Times New Roman" w:hAnsi="Times New Roman"/>
          <w:lang w:eastAsia="en-US"/>
        </w:rPr>
      </w:pPr>
      <w:r w:rsidRPr="001C409B">
        <w:rPr>
          <w:rFonts w:ascii="Times New Roman" w:hAnsi="Times New Roman"/>
        </w:rPr>
        <w:t xml:space="preserve">3.1.1. </w:t>
      </w:r>
      <w:r w:rsidRPr="001C409B">
        <w:rPr>
          <w:rFonts w:ascii="Times New Roman" w:hAnsi="Times New Roman"/>
          <w:lang w:eastAsia="en-US"/>
        </w:rPr>
        <w:t>Instruirea farmaciștilor</w:t>
      </w:r>
      <w:r w:rsidRPr="001C409B">
        <w:rPr>
          <w:rFonts w:ascii="Times New Roman" w:hAnsi="Times New Roman"/>
          <w:lang w:eastAsia="en-US"/>
        </w:rPr>
        <w:tab/>
      </w:r>
      <w:r w:rsidRPr="001C409B">
        <w:rPr>
          <w:rFonts w:ascii="Times New Roman" w:hAnsi="Times New Roman"/>
          <w:lang w:eastAsia="en-US"/>
        </w:rPr>
        <w:tab/>
      </w:r>
      <w:r w:rsidRPr="001C409B">
        <w:rPr>
          <w:rFonts w:ascii="Times New Roman" w:hAnsi="Times New Roman"/>
          <w:lang w:eastAsia="en-US"/>
        </w:rPr>
        <w:tab/>
      </w:r>
      <w:r w:rsidRPr="001C409B">
        <w:rPr>
          <w:rFonts w:ascii="Times New Roman" w:hAnsi="Times New Roman"/>
          <w:lang w:eastAsia="en-US"/>
        </w:rPr>
        <w:tab/>
      </w:r>
      <w:r w:rsidRPr="001C409B">
        <w:rPr>
          <w:rFonts w:ascii="Times New Roman" w:hAnsi="Times New Roman"/>
          <w:lang w:eastAsia="en-US"/>
        </w:rPr>
        <w:tab/>
      </w:r>
      <w:r w:rsidRPr="001C409B">
        <w:rPr>
          <w:rFonts w:ascii="Times New Roman" w:hAnsi="Times New Roman"/>
          <w:lang w:eastAsia="en-US"/>
        </w:rPr>
        <w:tab/>
      </w:r>
      <w:r w:rsidRPr="001C409B">
        <w:rPr>
          <w:rFonts w:ascii="Times New Roman" w:hAnsi="Times New Roman"/>
          <w:lang w:eastAsia="en-US"/>
        </w:rPr>
        <w:tab/>
        <w:t>9</w:t>
      </w:r>
    </w:p>
    <w:p w14:paraId="1C8FD41E" w14:textId="77777777" w:rsidR="00B50470" w:rsidRPr="001C409B" w:rsidRDefault="00B50470" w:rsidP="00B50470">
      <w:pPr>
        <w:pStyle w:val="ListParagraph"/>
        <w:spacing w:line="276" w:lineRule="auto"/>
        <w:ind w:left="1440"/>
        <w:jc w:val="both"/>
        <w:rPr>
          <w:rFonts w:ascii="Times New Roman" w:hAnsi="Times New Roman"/>
        </w:rPr>
      </w:pPr>
      <w:r w:rsidRPr="001C409B">
        <w:rPr>
          <w:rFonts w:ascii="Times New Roman" w:hAnsi="Times New Roman"/>
          <w:lang w:eastAsia="en-US"/>
        </w:rPr>
        <w:t>3.1.2. I</w:t>
      </w:r>
      <w:r w:rsidRPr="001C409B">
        <w:rPr>
          <w:rFonts w:ascii="Times New Roman" w:hAnsi="Times New Roman"/>
        </w:rPr>
        <w:t>nstruirea personalului din farmacie</w:t>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t>10</w:t>
      </w:r>
    </w:p>
    <w:p w14:paraId="1C8FD41F" w14:textId="77777777" w:rsidR="00B50470" w:rsidRPr="001C409B" w:rsidRDefault="00B50470" w:rsidP="00B50470">
      <w:pPr>
        <w:spacing w:line="276" w:lineRule="auto"/>
        <w:jc w:val="both"/>
        <w:rPr>
          <w:rFonts w:ascii="Times New Roman" w:hAnsi="Times New Roman"/>
        </w:rPr>
      </w:pPr>
      <w:r w:rsidRPr="001C409B">
        <w:rPr>
          <w:rFonts w:ascii="Times New Roman" w:hAnsi="Times New Roman"/>
          <w:b/>
          <w:bCs/>
        </w:rPr>
        <w:tab/>
      </w:r>
      <w:r w:rsidRPr="001C409B">
        <w:rPr>
          <w:rFonts w:ascii="Times New Roman" w:hAnsi="Times New Roman"/>
        </w:rPr>
        <w:t>3.2. Politica de confidențialitate și de prelucrare a datelor cu caracter personal</w:t>
      </w:r>
      <w:r w:rsidRPr="001C409B">
        <w:rPr>
          <w:rFonts w:ascii="Times New Roman" w:hAnsi="Times New Roman"/>
        </w:rPr>
        <w:tab/>
        <w:t>11</w:t>
      </w:r>
    </w:p>
    <w:p w14:paraId="1C8FD420" w14:textId="77777777" w:rsidR="00B50470" w:rsidRPr="001C409B" w:rsidRDefault="00B50470" w:rsidP="00B50470">
      <w:pPr>
        <w:spacing w:line="276" w:lineRule="auto"/>
        <w:jc w:val="both"/>
        <w:rPr>
          <w:rFonts w:ascii="Times New Roman" w:hAnsi="Times New Roman"/>
        </w:rPr>
      </w:pPr>
      <w:r w:rsidRPr="001C409B">
        <w:rPr>
          <w:rFonts w:ascii="Times New Roman" w:hAnsi="Times New Roman"/>
        </w:rPr>
        <w:t>4. Organizarea vaccinării în farmacie</w:t>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t>11</w:t>
      </w:r>
    </w:p>
    <w:p w14:paraId="1C8FD421" w14:textId="77777777" w:rsidR="00B50470" w:rsidRPr="001C409B" w:rsidRDefault="00B50470" w:rsidP="00B50470">
      <w:pPr>
        <w:spacing w:line="276" w:lineRule="auto"/>
        <w:jc w:val="both"/>
        <w:rPr>
          <w:rFonts w:ascii="Times New Roman" w:hAnsi="Times New Roman"/>
        </w:rPr>
      </w:pPr>
      <w:r w:rsidRPr="001C409B">
        <w:rPr>
          <w:rFonts w:ascii="Times New Roman" w:hAnsi="Times New Roman"/>
        </w:rPr>
        <w:tab/>
        <w:t>4.1. Spațiul alocat pentru vaccinare</w:t>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t>11</w:t>
      </w:r>
    </w:p>
    <w:p w14:paraId="1C8FD422" w14:textId="77777777" w:rsidR="00B50470" w:rsidRPr="001C409B" w:rsidRDefault="00B50470" w:rsidP="00B50470">
      <w:pPr>
        <w:spacing w:line="276" w:lineRule="auto"/>
        <w:jc w:val="both"/>
        <w:rPr>
          <w:rFonts w:ascii="Times New Roman" w:hAnsi="Times New Roman"/>
        </w:rPr>
      </w:pPr>
      <w:r w:rsidRPr="001C409B">
        <w:rPr>
          <w:rFonts w:ascii="Times New Roman" w:hAnsi="Times New Roman"/>
        </w:rPr>
        <w:tab/>
        <w:t>4.2. Dotarea cu echipament</w:t>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t>12</w:t>
      </w:r>
    </w:p>
    <w:p w14:paraId="1C8FD423" w14:textId="77777777" w:rsidR="00B50470" w:rsidRPr="001C409B" w:rsidRDefault="00B50470" w:rsidP="00B50470">
      <w:pPr>
        <w:spacing w:line="276" w:lineRule="auto"/>
        <w:jc w:val="both"/>
        <w:rPr>
          <w:rFonts w:ascii="Times New Roman" w:hAnsi="Times New Roman"/>
        </w:rPr>
      </w:pPr>
      <w:r w:rsidRPr="001C409B">
        <w:rPr>
          <w:rFonts w:ascii="Times New Roman" w:hAnsi="Times New Roman"/>
        </w:rPr>
        <w:tab/>
        <w:t>4.3. Achiziția și depozitarea vaccinurilor</w:t>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t>13</w:t>
      </w:r>
    </w:p>
    <w:p w14:paraId="1C8FD424" w14:textId="77777777" w:rsidR="00B50470" w:rsidRPr="001C409B" w:rsidRDefault="00B50470" w:rsidP="00B50470">
      <w:pPr>
        <w:spacing w:line="276" w:lineRule="auto"/>
        <w:jc w:val="both"/>
        <w:rPr>
          <w:rFonts w:ascii="Times New Roman" w:hAnsi="Times New Roman"/>
        </w:rPr>
      </w:pPr>
      <w:r w:rsidRPr="001C409B">
        <w:rPr>
          <w:rFonts w:ascii="Times New Roman" w:hAnsi="Times New Roman"/>
        </w:rPr>
        <w:tab/>
        <w:t>4.4. Gestionarea stocului de vaccinuri</w:t>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t>14</w:t>
      </w:r>
    </w:p>
    <w:p w14:paraId="1C8FD425" w14:textId="77777777" w:rsidR="00B50470" w:rsidRPr="001C409B" w:rsidRDefault="00B50470" w:rsidP="00B50470">
      <w:pPr>
        <w:spacing w:line="276" w:lineRule="auto"/>
        <w:jc w:val="both"/>
        <w:rPr>
          <w:rFonts w:ascii="Times New Roman" w:hAnsi="Times New Roman"/>
        </w:rPr>
      </w:pPr>
      <w:r w:rsidRPr="001C409B">
        <w:rPr>
          <w:rFonts w:ascii="Times New Roman" w:hAnsi="Times New Roman"/>
        </w:rPr>
        <w:t>5. Comunicarea despre vaccinarea antigripală</w:t>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t>14</w:t>
      </w:r>
    </w:p>
    <w:p w14:paraId="1C8FD426" w14:textId="77777777" w:rsidR="00B50470" w:rsidRPr="001C409B" w:rsidRDefault="00B50470" w:rsidP="00B50470">
      <w:pPr>
        <w:spacing w:line="276" w:lineRule="auto"/>
        <w:jc w:val="both"/>
        <w:rPr>
          <w:rFonts w:ascii="Times New Roman" w:hAnsi="Times New Roman"/>
        </w:rPr>
      </w:pPr>
      <w:r w:rsidRPr="001C409B">
        <w:rPr>
          <w:rFonts w:ascii="Times New Roman" w:hAnsi="Times New Roman"/>
        </w:rPr>
        <w:tab/>
        <w:t>5.1. Principiile promovării de către farmacist a imunizării contra gripei sezoniere</w:t>
      </w:r>
      <w:r w:rsidRPr="001C409B">
        <w:rPr>
          <w:rFonts w:ascii="Times New Roman" w:hAnsi="Times New Roman"/>
        </w:rPr>
        <w:tab/>
        <w:t>14</w:t>
      </w:r>
    </w:p>
    <w:p w14:paraId="1C8FD427" w14:textId="77777777" w:rsidR="00B50470" w:rsidRPr="001C409B" w:rsidRDefault="00B50470" w:rsidP="00B50470">
      <w:pPr>
        <w:spacing w:line="276" w:lineRule="auto"/>
        <w:jc w:val="both"/>
        <w:rPr>
          <w:rFonts w:ascii="Times New Roman" w:hAnsi="Times New Roman"/>
        </w:rPr>
      </w:pPr>
      <w:r w:rsidRPr="001C409B">
        <w:rPr>
          <w:rFonts w:ascii="Times New Roman" w:hAnsi="Times New Roman"/>
        </w:rPr>
        <w:tab/>
        <w:t>5.2. Premisele unei comunicări eficiente despre vaccinarea antigripală</w:t>
      </w:r>
      <w:r w:rsidRPr="001C409B">
        <w:rPr>
          <w:rFonts w:ascii="Times New Roman" w:hAnsi="Times New Roman"/>
        </w:rPr>
        <w:tab/>
      </w:r>
      <w:r w:rsidRPr="001C409B">
        <w:rPr>
          <w:rFonts w:ascii="Times New Roman" w:hAnsi="Times New Roman"/>
        </w:rPr>
        <w:tab/>
        <w:t>15</w:t>
      </w:r>
    </w:p>
    <w:p w14:paraId="1C8FD428" w14:textId="77777777" w:rsidR="00B50470" w:rsidRPr="001C409B" w:rsidRDefault="00B50470" w:rsidP="00B50470">
      <w:pPr>
        <w:spacing w:line="276" w:lineRule="auto"/>
        <w:jc w:val="both"/>
        <w:rPr>
          <w:rFonts w:ascii="Times New Roman" w:hAnsi="Times New Roman"/>
        </w:rPr>
      </w:pPr>
      <w:r w:rsidRPr="001C409B">
        <w:rPr>
          <w:rFonts w:ascii="Times New Roman" w:hAnsi="Times New Roman"/>
        </w:rPr>
        <w:t>6. Proceduri înainte de vaccinare</w:t>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t>15</w:t>
      </w:r>
    </w:p>
    <w:p w14:paraId="1C8FD429" w14:textId="77777777" w:rsidR="00B50470" w:rsidRPr="001C409B" w:rsidRDefault="00B50470" w:rsidP="00B50470">
      <w:pPr>
        <w:spacing w:line="276" w:lineRule="auto"/>
        <w:jc w:val="both"/>
        <w:rPr>
          <w:rFonts w:ascii="Times New Roman" w:hAnsi="Times New Roman"/>
        </w:rPr>
      </w:pPr>
      <w:r w:rsidRPr="001C409B">
        <w:rPr>
          <w:rFonts w:ascii="Times New Roman" w:hAnsi="Times New Roman"/>
        </w:rPr>
        <w:tab/>
        <w:t>6.1. Verificarea criteriilor de eligibilitate</w:t>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t>15</w:t>
      </w:r>
    </w:p>
    <w:p w14:paraId="1C8FD42A" w14:textId="77777777" w:rsidR="00B50470" w:rsidRPr="001C409B" w:rsidRDefault="00B50470" w:rsidP="00B50470">
      <w:pPr>
        <w:spacing w:line="276" w:lineRule="auto"/>
        <w:jc w:val="both"/>
        <w:rPr>
          <w:rFonts w:ascii="Times New Roman" w:hAnsi="Times New Roman"/>
          <w:color w:val="000000" w:themeColor="text1"/>
        </w:rPr>
      </w:pPr>
      <w:r w:rsidRPr="001C409B">
        <w:rPr>
          <w:rFonts w:ascii="Times New Roman" w:hAnsi="Times New Roman"/>
        </w:rPr>
        <w:tab/>
        <w:t xml:space="preserve">6.2. </w:t>
      </w:r>
      <w:r w:rsidRPr="001C409B">
        <w:rPr>
          <w:rFonts w:ascii="Times New Roman" w:hAnsi="Times New Roman"/>
          <w:color w:val="000000" w:themeColor="text1"/>
        </w:rPr>
        <w:t>Evaluarea prealabilă</w:t>
      </w:r>
      <w:r w:rsidRPr="001C409B">
        <w:rPr>
          <w:rFonts w:ascii="Times New Roman" w:hAnsi="Times New Roman"/>
          <w:color w:val="000000" w:themeColor="text1"/>
        </w:rPr>
        <w:tab/>
      </w:r>
      <w:r w:rsidRPr="001C409B">
        <w:rPr>
          <w:rFonts w:ascii="Times New Roman" w:hAnsi="Times New Roman"/>
          <w:color w:val="000000" w:themeColor="text1"/>
        </w:rPr>
        <w:tab/>
      </w:r>
      <w:r w:rsidRPr="001C409B">
        <w:rPr>
          <w:rFonts w:ascii="Times New Roman" w:hAnsi="Times New Roman"/>
          <w:color w:val="000000" w:themeColor="text1"/>
        </w:rPr>
        <w:tab/>
      </w:r>
      <w:r w:rsidRPr="001C409B">
        <w:rPr>
          <w:rFonts w:ascii="Times New Roman" w:hAnsi="Times New Roman"/>
          <w:color w:val="000000" w:themeColor="text1"/>
        </w:rPr>
        <w:tab/>
      </w:r>
      <w:r w:rsidRPr="001C409B">
        <w:rPr>
          <w:rFonts w:ascii="Times New Roman" w:hAnsi="Times New Roman"/>
          <w:color w:val="000000" w:themeColor="text1"/>
        </w:rPr>
        <w:tab/>
      </w:r>
      <w:r w:rsidRPr="001C409B">
        <w:rPr>
          <w:rFonts w:ascii="Times New Roman" w:hAnsi="Times New Roman"/>
          <w:color w:val="000000" w:themeColor="text1"/>
        </w:rPr>
        <w:tab/>
      </w:r>
      <w:r w:rsidRPr="001C409B">
        <w:rPr>
          <w:rFonts w:ascii="Times New Roman" w:hAnsi="Times New Roman"/>
          <w:color w:val="000000" w:themeColor="text1"/>
        </w:rPr>
        <w:tab/>
      </w:r>
      <w:r w:rsidRPr="001C409B">
        <w:rPr>
          <w:rFonts w:ascii="Times New Roman" w:hAnsi="Times New Roman"/>
          <w:color w:val="000000" w:themeColor="text1"/>
        </w:rPr>
        <w:tab/>
        <w:t>16</w:t>
      </w:r>
    </w:p>
    <w:p w14:paraId="1C8FD42B" w14:textId="77777777" w:rsidR="00B50470" w:rsidRPr="001C409B" w:rsidRDefault="00B50470" w:rsidP="00B50470">
      <w:pPr>
        <w:spacing w:line="276" w:lineRule="auto"/>
        <w:jc w:val="both"/>
        <w:rPr>
          <w:rFonts w:ascii="Times New Roman" w:hAnsi="Times New Roman"/>
          <w:color w:val="000000" w:themeColor="text1"/>
        </w:rPr>
      </w:pPr>
      <w:r w:rsidRPr="001C409B">
        <w:rPr>
          <w:rFonts w:ascii="Times New Roman" w:hAnsi="Times New Roman"/>
          <w:color w:val="000000" w:themeColor="text1"/>
        </w:rPr>
        <w:tab/>
        <w:t>6.3. Informarea persoanei care se prezintă la vaccinare</w:t>
      </w:r>
      <w:r w:rsidRPr="001C409B">
        <w:rPr>
          <w:rFonts w:ascii="Times New Roman" w:hAnsi="Times New Roman"/>
          <w:color w:val="000000" w:themeColor="text1"/>
        </w:rPr>
        <w:tab/>
      </w:r>
      <w:r w:rsidRPr="001C409B">
        <w:rPr>
          <w:rFonts w:ascii="Times New Roman" w:hAnsi="Times New Roman"/>
          <w:color w:val="000000" w:themeColor="text1"/>
        </w:rPr>
        <w:tab/>
      </w:r>
      <w:r w:rsidRPr="001C409B">
        <w:rPr>
          <w:rFonts w:ascii="Times New Roman" w:hAnsi="Times New Roman"/>
          <w:color w:val="000000" w:themeColor="text1"/>
        </w:rPr>
        <w:tab/>
      </w:r>
      <w:r w:rsidRPr="001C409B">
        <w:rPr>
          <w:rFonts w:ascii="Times New Roman" w:hAnsi="Times New Roman"/>
          <w:color w:val="000000" w:themeColor="text1"/>
        </w:rPr>
        <w:tab/>
      </w:r>
      <w:r w:rsidRPr="001C409B">
        <w:rPr>
          <w:rFonts w:ascii="Times New Roman" w:hAnsi="Times New Roman"/>
          <w:color w:val="000000" w:themeColor="text1"/>
        </w:rPr>
        <w:tab/>
      </w:r>
      <w:r w:rsidRPr="001C409B">
        <w:rPr>
          <w:rFonts w:ascii="Times New Roman" w:hAnsi="Times New Roman"/>
          <w:color w:val="000000" w:themeColor="text1"/>
        </w:rPr>
        <w:tab/>
      </w:r>
      <w:r w:rsidRPr="001C409B">
        <w:rPr>
          <w:rFonts w:ascii="Times New Roman" w:hAnsi="Times New Roman"/>
          <w:color w:val="000000" w:themeColor="text1"/>
        </w:rPr>
        <w:tab/>
      </w:r>
      <w:r w:rsidRPr="001C409B">
        <w:rPr>
          <w:rFonts w:ascii="Times New Roman" w:hAnsi="Times New Roman"/>
          <w:color w:val="000000" w:themeColor="text1"/>
        </w:rPr>
        <w:tab/>
        <w:t>17</w:t>
      </w:r>
    </w:p>
    <w:p w14:paraId="1C8FD42C" w14:textId="77777777" w:rsidR="00B50470" w:rsidRPr="001C409B" w:rsidRDefault="00B50470" w:rsidP="00B50470">
      <w:pPr>
        <w:spacing w:line="276" w:lineRule="auto"/>
        <w:jc w:val="both"/>
        <w:rPr>
          <w:rFonts w:ascii="Times New Roman" w:hAnsi="Times New Roman"/>
          <w:color w:val="000000" w:themeColor="text1"/>
        </w:rPr>
      </w:pPr>
      <w:r w:rsidRPr="001C409B">
        <w:rPr>
          <w:rFonts w:ascii="Times New Roman" w:hAnsi="Times New Roman"/>
          <w:color w:val="000000" w:themeColor="text1"/>
        </w:rPr>
        <w:tab/>
        <w:t>6.4. Obținerea Consimțământului informat al persoanei care se prezintă la vaccinare</w:t>
      </w:r>
      <w:r w:rsidRPr="001C409B">
        <w:rPr>
          <w:rFonts w:ascii="Times New Roman" w:hAnsi="Times New Roman"/>
          <w:color w:val="000000" w:themeColor="text1"/>
        </w:rPr>
        <w:tab/>
      </w:r>
      <w:r w:rsidRPr="001C409B">
        <w:rPr>
          <w:rFonts w:ascii="Times New Roman" w:hAnsi="Times New Roman"/>
          <w:color w:val="000000" w:themeColor="text1"/>
        </w:rPr>
        <w:tab/>
      </w:r>
      <w:r w:rsidRPr="001C409B">
        <w:rPr>
          <w:rFonts w:ascii="Times New Roman" w:hAnsi="Times New Roman"/>
          <w:color w:val="000000" w:themeColor="text1"/>
        </w:rPr>
        <w:tab/>
      </w:r>
      <w:r w:rsidRPr="001C409B">
        <w:rPr>
          <w:rFonts w:ascii="Times New Roman" w:hAnsi="Times New Roman"/>
          <w:color w:val="000000" w:themeColor="text1"/>
        </w:rPr>
        <w:tab/>
        <w:t>17</w:t>
      </w:r>
    </w:p>
    <w:p w14:paraId="1C8FD42D" w14:textId="77777777" w:rsidR="00B50470" w:rsidRPr="001C409B" w:rsidRDefault="00B50470" w:rsidP="00B50470">
      <w:pPr>
        <w:spacing w:line="276" w:lineRule="auto"/>
        <w:jc w:val="both"/>
        <w:rPr>
          <w:rFonts w:ascii="Times New Roman" w:hAnsi="Times New Roman"/>
          <w:color w:val="000000" w:themeColor="text1"/>
        </w:rPr>
      </w:pPr>
      <w:r w:rsidRPr="001C409B">
        <w:rPr>
          <w:rFonts w:ascii="Times New Roman" w:hAnsi="Times New Roman"/>
          <w:color w:val="000000" w:themeColor="text1"/>
        </w:rPr>
        <w:t>7. Administrarea vaccinului gripal</w:t>
      </w:r>
      <w:r w:rsidRPr="001C409B">
        <w:rPr>
          <w:rFonts w:ascii="Times New Roman" w:hAnsi="Times New Roman"/>
          <w:color w:val="000000" w:themeColor="text1"/>
        </w:rPr>
        <w:tab/>
      </w:r>
      <w:r w:rsidRPr="001C409B">
        <w:rPr>
          <w:rFonts w:ascii="Times New Roman" w:hAnsi="Times New Roman"/>
          <w:color w:val="000000" w:themeColor="text1"/>
        </w:rPr>
        <w:tab/>
      </w:r>
      <w:r w:rsidRPr="001C409B">
        <w:rPr>
          <w:rFonts w:ascii="Times New Roman" w:hAnsi="Times New Roman"/>
          <w:color w:val="000000" w:themeColor="text1"/>
        </w:rPr>
        <w:tab/>
      </w:r>
      <w:r w:rsidRPr="001C409B">
        <w:rPr>
          <w:rFonts w:ascii="Times New Roman" w:hAnsi="Times New Roman"/>
          <w:color w:val="000000" w:themeColor="text1"/>
        </w:rPr>
        <w:tab/>
      </w:r>
      <w:r w:rsidRPr="001C409B">
        <w:rPr>
          <w:rFonts w:ascii="Times New Roman" w:hAnsi="Times New Roman"/>
          <w:color w:val="000000" w:themeColor="text1"/>
        </w:rPr>
        <w:tab/>
      </w:r>
      <w:r w:rsidRPr="001C409B">
        <w:rPr>
          <w:rFonts w:ascii="Times New Roman" w:hAnsi="Times New Roman"/>
          <w:color w:val="000000" w:themeColor="text1"/>
        </w:rPr>
        <w:tab/>
      </w:r>
      <w:r w:rsidRPr="001C409B">
        <w:rPr>
          <w:rFonts w:ascii="Times New Roman" w:hAnsi="Times New Roman"/>
          <w:color w:val="000000" w:themeColor="text1"/>
        </w:rPr>
        <w:tab/>
        <w:t>18</w:t>
      </w:r>
    </w:p>
    <w:p w14:paraId="1C8FD42E" w14:textId="77777777" w:rsidR="00B50470" w:rsidRPr="001C409B" w:rsidRDefault="00B50470" w:rsidP="00B50470">
      <w:pPr>
        <w:spacing w:line="276" w:lineRule="auto"/>
        <w:jc w:val="both"/>
        <w:rPr>
          <w:rFonts w:ascii="Times New Roman" w:hAnsi="Times New Roman"/>
          <w:color w:val="000000" w:themeColor="text1"/>
        </w:rPr>
      </w:pPr>
      <w:r w:rsidRPr="001C409B">
        <w:rPr>
          <w:rFonts w:ascii="Times New Roman" w:hAnsi="Times New Roman"/>
          <w:color w:val="000000" w:themeColor="text1"/>
        </w:rPr>
        <w:t>8. Proceduri post-vaccinare</w:t>
      </w:r>
      <w:r w:rsidRPr="001C409B">
        <w:rPr>
          <w:rFonts w:ascii="Times New Roman" w:hAnsi="Times New Roman"/>
          <w:color w:val="000000" w:themeColor="text1"/>
        </w:rPr>
        <w:tab/>
      </w:r>
      <w:r w:rsidRPr="001C409B">
        <w:rPr>
          <w:rFonts w:ascii="Times New Roman" w:hAnsi="Times New Roman"/>
          <w:color w:val="000000" w:themeColor="text1"/>
        </w:rPr>
        <w:tab/>
      </w:r>
      <w:r w:rsidRPr="001C409B">
        <w:rPr>
          <w:rFonts w:ascii="Times New Roman" w:hAnsi="Times New Roman"/>
          <w:color w:val="000000" w:themeColor="text1"/>
        </w:rPr>
        <w:tab/>
      </w:r>
      <w:r w:rsidRPr="001C409B">
        <w:rPr>
          <w:rFonts w:ascii="Times New Roman" w:hAnsi="Times New Roman"/>
          <w:color w:val="000000" w:themeColor="text1"/>
        </w:rPr>
        <w:tab/>
      </w:r>
      <w:r w:rsidRPr="001C409B">
        <w:rPr>
          <w:rFonts w:ascii="Times New Roman" w:hAnsi="Times New Roman"/>
          <w:color w:val="000000" w:themeColor="text1"/>
        </w:rPr>
        <w:tab/>
      </w:r>
      <w:r w:rsidRPr="001C409B">
        <w:rPr>
          <w:rFonts w:ascii="Times New Roman" w:hAnsi="Times New Roman"/>
          <w:color w:val="000000" w:themeColor="text1"/>
        </w:rPr>
        <w:tab/>
      </w:r>
      <w:r w:rsidRPr="001C409B">
        <w:rPr>
          <w:rFonts w:ascii="Times New Roman" w:hAnsi="Times New Roman"/>
          <w:color w:val="000000" w:themeColor="text1"/>
        </w:rPr>
        <w:tab/>
      </w:r>
      <w:r w:rsidRPr="001C409B">
        <w:rPr>
          <w:rFonts w:ascii="Times New Roman" w:hAnsi="Times New Roman"/>
          <w:color w:val="000000" w:themeColor="text1"/>
        </w:rPr>
        <w:tab/>
      </w:r>
      <w:r w:rsidRPr="001C409B">
        <w:rPr>
          <w:rFonts w:ascii="Times New Roman" w:hAnsi="Times New Roman"/>
          <w:color w:val="000000" w:themeColor="text1"/>
        </w:rPr>
        <w:tab/>
        <w:t>19</w:t>
      </w:r>
    </w:p>
    <w:p w14:paraId="1C8FD42F" w14:textId="77777777" w:rsidR="00B50470" w:rsidRPr="001C409B" w:rsidRDefault="00B50470" w:rsidP="00B50470">
      <w:pPr>
        <w:spacing w:line="276" w:lineRule="auto"/>
        <w:jc w:val="both"/>
        <w:rPr>
          <w:rFonts w:ascii="Times New Roman" w:hAnsi="Times New Roman"/>
        </w:rPr>
      </w:pPr>
      <w:r w:rsidRPr="001C409B">
        <w:rPr>
          <w:rFonts w:ascii="Times New Roman" w:hAnsi="Times New Roman"/>
          <w:color w:val="000000" w:themeColor="text1"/>
        </w:rPr>
        <w:tab/>
        <w:t xml:space="preserve">8.1. </w:t>
      </w:r>
      <w:r w:rsidRPr="001C409B">
        <w:rPr>
          <w:rFonts w:ascii="Times New Roman" w:hAnsi="Times New Roman"/>
        </w:rPr>
        <w:t>Îngrijirea post-vaccinare</w:t>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t>19</w:t>
      </w:r>
    </w:p>
    <w:p w14:paraId="1C8FD430" w14:textId="77777777" w:rsidR="00B50470" w:rsidRPr="001C409B" w:rsidRDefault="00B50470" w:rsidP="00B50470">
      <w:pPr>
        <w:spacing w:line="276" w:lineRule="auto"/>
        <w:jc w:val="both"/>
        <w:rPr>
          <w:rFonts w:ascii="Times New Roman" w:hAnsi="Times New Roman"/>
        </w:rPr>
      </w:pPr>
      <w:r w:rsidRPr="001C409B">
        <w:rPr>
          <w:rFonts w:ascii="Times New Roman" w:hAnsi="Times New Roman"/>
        </w:rPr>
        <w:tab/>
        <w:t>8.2. Eliberarea Certificatului de vaccinare</w:t>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t>20</w:t>
      </w:r>
    </w:p>
    <w:p w14:paraId="1C8FD431" w14:textId="77777777" w:rsidR="00B50470" w:rsidRPr="001C409B" w:rsidRDefault="00B50470" w:rsidP="00B50470">
      <w:pPr>
        <w:spacing w:line="276" w:lineRule="auto"/>
        <w:jc w:val="both"/>
        <w:rPr>
          <w:rFonts w:ascii="Times New Roman" w:hAnsi="Times New Roman"/>
        </w:rPr>
      </w:pPr>
      <w:r w:rsidRPr="001C409B">
        <w:rPr>
          <w:rFonts w:ascii="Times New Roman" w:hAnsi="Times New Roman"/>
        </w:rPr>
        <w:tab/>
        <w:t>8.3. Trasabilitatea actului de vaccinare</w:t>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t>20</w:t>
      </w:r>
    </w:p>
    <w:p w14:paraId="1C8FD432" w14:textId="77777777" w:rsidR="00B50470" w:rsidRPr="001C409B" w:rsidRDefault="00B50470" w:rsidP="00B50470">
      <w:pPr>
        <w:spacing w:line="276" w:lineRule="auto"/>
        <w:jc w:val="both"/>
        <w:rPr>
          <w:rFonts w:ascii="Times New Roman" w:hAnsi="Times New Roman"/>
        </w:rPr>
      </w:pPr>
      <w:r w:rsidRPr="001C409B">
        <w:rPr>
          <w:rFonts w:ascii="Times New Roman" w:hAnsi="Times New Roman"/>
        </w:rPr>
        <w:tab/>
        <w:t>8.4. Eliminarea deșeurilor</w:t>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t>20</w:t>
      </w:r>
    </w:p>
    <w:p w14:paraId="1C8FD433" w14:textId="77777777" w:rsidR="00B50470" w:rsidRPr="001C409B" w:rsidRDefault="00B50470" w:rsidP="00B50470">
      <w:pPr>
        <w:spacing w:line="276" w:lineRule="auto"/>
        <w:jc w:val="both"/>
        <w:rPr>
          <w:rFonts w:ascii="Times New Roman" w:hAnsi="Times New Roman"/>
        </w:rPr>
      </w:pPr>
      <w:r w:rsidRPr="001C409B">
        <w:rPr>
          <w:rFonts w:ascii="Times New Roman" w:hAnsi="Times New Roman"/>
        </w:rPr>
        <w:t>9. Managementul reacțiilor adverse postvaccinale indezirabile (RAPI)</w:t>
      </w:r>
      <w:r w:rsidRPr="001C409B">
        <w:rPr>
          <w:rFonts w:ascii="Times New Roman" w:hAnsi="Times New Roman"/>
        </w:rPr>
        <w:tab/>
      </w:r>
      <w:r w:rsidRPr="001C409B">
        <w:rPr>
          <w:rFonts w:ascii="Times New Roman" w:hAnsi="Times New Roman"/>
        </w:rPr>
        <w:tab/>
      </w:r>
      <w:r w:rsidRPr="001C409B">
        <w:rPr>
          <w:rFonts w:ascii="Times New Roman" w:hAnsi="Times New Roman"/>
        </w:rPr>
        <w:tab/>
        <w:t>21</w:t>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p>
    <w:p w14:paraId="1C8FD434" w14:textId="77777777" w:rsidR="00B50470" w:rsidRPr="001C409B" w:rsidRDefault="00B50470" w:rsidP="00B50470">
      <w:pPr>
        <w:spacing w:line="276" w:lineRule="auto"/>
        <w:jc w:val="both"/>
        <w:rPr>
          <w:rFonts w:ascii="Times New Roman" w:hAnsi="Times New Roman"/>
        </w:rPr>
      </w:pPr>
      <w:r w:rsidRPr="001C409B">
        <w:rPr>
          <w:rFonts w:ascii="Times New Roman" w:hAnsi="Times New Roman"/>
        </w:rPr>
        <w:tab/>
        <w:t>9.1. Gestionarea unei reacții anafilactice</w:t>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t>21</w:t>
      </w:r>
    </w:p>
    <w:p w14:paraId="1C8FD435" w14:textId="77777777" w:rsidR="00B50470" w:rsidRPr="001C409B" w:rsidRDefault="00B50470" w:rsidP="00B50470">
      <w:pPr>
        <w:spacing w:line="276" w:lineRule="auto"/>
        <w:jc w:val="both"/>
        <w:rPr>
          <w:rFonts w:ascii="Times New Roman" w:hAnsi="Times New Roman"/>
        </w:rPr>
      </w:pPr>
      <w:r w:rsidRPr="001C409B">
        <w:rPr>
          <w:rFonts w:ascii="Times New Roman" w:hAnsi="Times New Roman"/>
        </w:rPr>
        <w:tab/>
        <w:t>9.2. Raportarea reacțiilor adverse postvaccinale indezirabile (RAPI)</w:t>
      </w:r>
      <w:r w:rsidRPr="001C409B">
        <w:rPr>
          <w:rFonts w:ascii="Times New Roman" w:hAnsi="Times New Roman"/>
        </w:rPr>
        <w:tab/>
      </w:r>
      <w:r w:rsidRPr="001C409B">
        <w:rPr>
          <w:rFonts w:ascii="Times New Roman" w:hAnsi="Times New Roman"/>
        </w:rPr>
        <w:tab/>
        <w:t>24</w:t>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p>
    <w:p w14:paraId="1C8FD436" w14:textId="77777777" w:rsidR="00B50470" w:rsidRPr="001C409B" w:rsidRDefault="00B50470" w:rsidP="00B50470">
      <w:pPr>
        <w:spacing w:line="276" w:lineRule="auto"/>
        <w:jc w:val="both"/>
        <w:rPr>
          <w:rFonts w:ascii="Times New Roman" w:hAnsi="Times New Roman"/>
        </w:rPr>
      </w:pPr>
      <w:r w:rsidRPr="001C409B">
        <w:rPr>
          <w:rFonts w:ascii="Times New Roman" w:hAnsi="Times New Roman"/>
        </w:rPr>
        <w:t>10. Siguranța vaccinării</w:t>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t>24</w:t>
      </w:r>
    </w:p>
    <w:p w14:paraId="1C8FD437" w14:textId="77777777" w:rsidR="00B50470" w:rsidRPr="001C409B" w:rsidRDefault="00B50470" w:rsidP="00B50470">
      <w:pPr>
        <w:spacing w:line="276" w:lineRule="auto"/>
        <w:jc w:val="both"/>
        <w:rPr>
          <w:rFonts w:ascii="Times New Roman" w:hAnsi="Times New Roman"/>
        </w:rPr>
      </w:pPr>
      <w:r w:rsidRPr="001C409B">
        <w:rPr>
          <w:rFonts w:ascii="Times New Roman" w:hAnsi="Times New Roman"/>
        </w:rPr>
        <w:t>Anexa 1. Întrebări și răspunsuri despre vaccinarea antigripală</w:t>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t>26</w:t>
      </w:r>
    </w:p>
    <w:p w14:paraId="1C8FD438" w14:textId="77777777" w:rsidR="00B50470" w:rsidRPr="001C409B" w:rsidRDefault="00B50470" w:rsidP="00B50470">
      <w:pPr>
        <w:spacing w:line="276" w:lineRule="auto"/>
        <w:rPr>
          <w:rFonts w:ascii="Times New Roman" w:hAnsi="Times New Roman"/>
          <w:b/>
          <w:bCs/>
          <w:color w:val="000000" w:themeColor="text1"/>
          <w:sz w:val="28"/>
          <w:szCs w:val="28"/>
        </w:rPr>
      </w:pPr>
      <w:r w:rsidRPr="001C409B">
        <w:rPr>
          <w:rFonts w:ascii="Times New Roman" w:hAnsi="Times New Roman"/>
        </w:rPr>
        <w:t xml:space="preserve">Anexa 2. </w:t>
      </w:r>
      <w:r w:rsidRPr="001C409B">
        <w:rPr>
          <w:rFonts w:ascii="Times New Roman" w:hAnsi="Times New Roman"/>
          <w:color w:val="000000" w:themeColor="text1"/>
        </w:rPr>
        <w:t>Chestionarul de evaluare a eligibilității și a stării de sănătate în vederea vaccinării antigripale în farmacie</w:t>
      </w:r>
      <w:r w:rsidRPr="001C409B">
        <w:rPr>
          <w:rFonts w:ascii="Times New Roman" w:hAnsi="Times New Roman"/>
          <w:color w:val="000000" w:themeColor="text1"/>
        </w:rPr>
        <w:tab/>
      </w:r>
      <w:r w:rsidRPr="001C409B">
        <w:rPr>
          <w:rFonts w:ascii="Times New Roman" w:hAnsi="Times New Roman"/>
          <w:color w:val="000000" w:themeColor="text1"/>
        </w:rPr>
        <w:tab/>
      </w:r>
      <w:r w:rsidRPr="001C409B">
        <w:rPr>
          <w:rFonts w:ascii="Times New Roman" w:hAnsi="Times New Roman"/>
          <w:color w:val="000000" w:themeColor="text1"/>
        </w:rPr>
        <w:tab/>
      </w:r>
      <w:r w:rsidRPr="001C409B">
        <w:rPr>
          <w:rFonts w:ascii="Times New Roman" w:hAnsi="Times New Roman"/>
          <w:color w:val="000000" w:themeColor="text1"/>
        </w:rPr>
        <w:tab/>
      </w:r>
      <w:r w:rsidRPr="001C409B">
        <w:rPr>
          <w:rFonts w:ascii="Times New Roman" w:hAnsi="Times New Roman"/>
          <w:color w:val="000000" w:themeColor="text1"/>
        </w:rPr>
        <w:tab/>
      </w:r>
      <w:r w:rsidRPr="001C409B">
        <w:rPr>
          <w:rFonts w:ascii="Times New Roman" w:hAnsi="Times New Roman"/>
          <w:color w:val="000000" w:themeColor="text1"/>
        </w:rPr>
        <w:tab/>
      </w:r>
      <w:r w:rsidRPr="001C409B">
        <w:rPr>
          <w:rFonts w:ascii="Times New Roman" w:hAnsi="Times New Roman"/>
          <w:color w:val="000000" w:themeColor="text1"/>
        </w:rPr>
        <w:tab/>
      </w:r>
      <w:r w:rsidRPr="001C409B">
        <w:rPr>
          <w:rFonts w:ascii="Times New Roman" w:hAnsi="Times New Roman"/>
          <w:color w:val="000000" w:themeColor="text1"/>
        </w:rPr>
        <w:tab/>
      </w:r>
      <w:r w:rsidRPr="001C409B">
        <w:rPr>
          <w:rFonts w:ascii="Times New Roman" w:hAnsi="Times New Roman"/>
          <w:color w:val="000000" w:themeColor="text1"/>
        </w:rPr>
        <w:tab/>
        <w:t>30</w:t>
      </w:r>
    </w:p>
    <w:p w14:paraId="1C8FD439" w14:textId="77777777" w:rsidR="00B50470" w:rsidRPr="001C409B" w:rsidRDefault="00B50470" w:rsidP="00B50470">
      <w:pPr>
        <w:spacing w:line="276" w:lineRule="auto"/>
        <w:jc w:val="both"/>
        <w:rPr>
          <w:rFonts w:ascii="Times New Roman" w:hAnsi="Times New Roman"/>
        </w:rPr>
      </w:pPr>
      <w:r w:rsidRPr="001C409B">
        <w:rPr>
          <w:rFonts w:ascii="Times New Roman" w:hAnsi="Times New Roman"/>
        </w:rPr>
        <w:t>Link-uri utile</w:t>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t>31</w:t>
      </w:r>
    </w:p>
    <w:p w14:paraId="1C8FD43A" w14:textId="77777777" w:rsidR="00B50470" w:rsidRPr="001C409B" w:rsidRDefault="00B50470" w:rsidP="00B50470">
      <w:pPr>
        <w:spacing w:line="276" w:lineRule="auto"/>
        <w:jc w:val="both"/>
        <w:rPr>
          <w:rFonts w:ascii="Times New Roman" w:hAnsi="Times New Roman"/>
        </w:rPr>
      </w:pPr>
      <w:r w:rsidRPr="001C409B">
        <w:rPr>
          <w:rFonts w:ascii="Times New Roman" w:hAnsi="Times New Roman"/>
        </w:rPr>
        <w:t>Bibliografie</w:t>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r>
      <w:r w:rsidRPr="001C409B">
        <w:rPr>
          <w:rFonts w:ascii="Times New Roman" w:hAnsi="Times New Roman"/>
        </w:rPr>
        <w:tab/>
        <w:t>32</w:t>
      </w:r>
    </w:p>
    <w:p w14:paraId="1C8FD43B" w14:textId="77777777" w:rsidR="00B50470" w:rsidRPr="001C409B" w:rsidRDefault="00B50470" w:rsidP="004F5160">
      <w:pPr>
        <w:pStyle w:val="ListParagraph"/>
        <w:numPr>
          <w:ilvl w:val="0"/>
          <w:numId w:val="18"/>
        </w:numPr>
        <w:spacing w:line="360" w:lineRule="auto"/>
        <w:ind w:left="851"/>
        <w:rPr>
          <w:rFonts w:ascii="Times New Roman" w:hAnsi="Times New Roman"/>
          <w:b/>
          <w:bCs/>
          <w:sz w:val="28"/>
          <w:szCs w:val="28"/>
        </w:rPr>
      </w:pPr>
      <w:r w:rsidRPr="001C409B">
        <w:rPr>
          <w:rFonts w:ascii="Times New Roman" w:hAnsi="Times New Roman"/>
          <w:b/>
          <w:bCs/>
          <w:sz w:val="28"/>
          <w:szCs w:val="28"/>
        </w:rPr>
        <w:lastRenderedPageBreak/>
        <w:t>Noțiuni introductive</w:t>
      </w:r>
    </w:p>
    <w:p w14:paraId="1C8FD43C" w14:textId="77777777" w:rsidR="00B50470" w:rsidRPr="001C409B" w:rsidRDefault="00B50470" w:rsidP="00B50470">
      <w:pPr>
        <w:spacing w:before="120" w:line="360" w:lineRule="auto"/>
        <w:ind w:firstLine="720"/>
        <w:rPr>
          <w:rFonts w:ascii="Times New Roman" w:hAnsi="Times New Roman"/>
          <w:b/>
          <w:bCs/>
        </w:rPr>
      </w:pPr>
      <w:r w:rsidRPr="001C409B">
        <w:rPr>
          <w:rFonts w:ascii="Times New Roman" w:hAnsi="Times New Roman"/>
          <w:b/>
          <w:bCs/>
        </w:rPr>
        <w:t>Farmacia comunitară - un cadru ideal pentru serviciul de vaccinare</w:t>
      </w:r>
    </w:p>
    <w:p w14:paraId="1C8FD43D" w14:textId="77777777" w:rsidR="00B50470" w:rsidRPr="001C409B" w:rsidRDefault="00B50470" w:rsidP="00B50470">
      <w:pPr>
        <w:spacing w:before="120" w:line="360" w:lineRule="auto"/>
        <w:ind w:firstLine="720"/>
        <w:jc w:val="both"/>
        <w:rPr>
          <w:rFonts w:ascii="Times New Roman" w:hAnsi="Times New Roman"/>
        </w:rPr>
      </w:pPr>
      <w:r w:rsidRPr="001C409B">
        <w:rPr>
          <w:rFonts w:ascii="Times New Roman" w:hAnsi="Times New Roman"/>
        </w:rPr>
        <w:t>Farmaciștii sunt profesioniști din domeniul sănătății. Cu peste 9.000 de farmacii comunitare bine distribuite în</w:t>
      </w:r>
      <w:r w:rsidR="006D3D5C" w:rsidRPr="001C409B">
        <w:rPr>
          <w:rFonts w:ascii="Times New Roman" w:hAnsi="Times New Roman"/>
        </w:rPr>
        <w:t xml:space="preserve"> toată România, multe dintre acestea</w:t>
      </w:r>
      <w:r w:rsidRPr="001C409B">
        <w:rPr>
          <w:rFonts w:ascii="Times New Roman" w:hAnsi="Times New Roman"/>
        </w:rPr>
        <w:t xml:space="preserve"> având un program extins, inclusiv </w:t>
      </w:r>
      <w:r w:rsidR="006D3D5C" w:rsidRPr="001C409B">
        <w:rPr>
          <w:rFonts w:ascii="Times New Roman" w:hAnsi="Times New Roman"/>
        </w:rPr>
        <w:t xml:space="preserve">în zilele de </w:t>
      </w:r>
      <w:r w:rsidRPr="001C409B">
        <w:rPr>
          <w:rFonts w:ascii="Times New Roman" w:hAnsi="Times New Roman"/>
        </w:rPr>
        <w:t xml:space="preserve">sâmbăta și duminica, o parte dintre acestea fiind situate în zone rurale, farmaciile comunitare fac parte integrantă a sistemului de sănătate. </w:t>
      </w:r>
    </w:p>
    <w:p w14:paraId="1C8FD43E" w14:textId="77777777" w:rsidR="00B50470" w:rsidRPr="001C409B" w:rsidRDefault="00B50470" w:rsidP="00B50470">
      <w:pPr>
        <w:spacing w:line="360" w:lineRule="auto"/>
        <w:ind w:firstLine="720"/>
        <w:jc w:val="both"/>
        <w:rPr>
          <w:rFonts w:ascii="Times New Roman" w:hAnsi="Times New Roman"/>
        </w:rPr>
      </w:pPr>
      <w:r w:rsidRPr="001C409B">
        <w:rPr>
          <w:rFonts w:ascii="Times New Roman" w:hAnsi="Times New Roman"/>
        </w:rPr>
        <w:t>Farmaciștii vor juca un rol important în sprijinul pacienților în acest sezon gripal. Obiectivul comun al farmaciștilor ca furnizori de asistență medicală primară este de a facilita accesul pacienților la îngrijire.</w:t>
      </w:r>
      <w:r w:rsidRPr="001C409B">
        <w:rPr>
          <w:rFonts w:ascii="Times New Roman" w:hAnsi="Times New Roman"/>
          <w:vertAlign w:val="superscript"/>
        </w:rPr>
        <w:t xml:space="preserve"> </w:t>
      </w:r>
      <w:r w:rsidRPr="001C409B">
        <w:rPr>
          <w:rFonts w:ascii="Times New Roman" w:hAnsi="Times New Roman"/>
        </w:rPr>
        <w:t xml:space="preserve"> Acest ghid a fost conceput pentru a fi adaptabil și a veni în sprijinul farmaciștilor și farmaciilor comunitare în organizarea activității de vaccinare.</w:t>
      </w:r>
    </w:p>
    <w:p w14:paraId="1C8FD43F" w14:textId="77777777" w:rsidR="00B50470" w:rsidRPr="001C409B" w:rsidRDefault="00B50470" w:rsidP="00B50470">
      <w:pPr>
        <w:ind w:firstLine="720"/>
        <w:rPr>
          <w:rFonts w:ascii="Times New Roman" w:hAnsi="Times New Roman"/>
          <w:b/>
          <w:bCs/>
          <w:sz w:val="28"/>
          <w:szCs w:val="28"/>
        </w:rPr>
      </w:pPr>
    </w:p>
    <w:p w14:paraId="1C8FD440" w14:textId="77777777" w:rsidR="00B50470" w:rsidRPr="001C409B" w:rsidRDefault="00B50470" w:rsidP="004F5160">
      <w:pPr>
        <w:pStyle w:val="ListParagraph"/>
        <w:numPr>
          <w:ilvl w:val="0"/>
          <w:numId w:val="18"/>
        </w:numPr>
        <w:spacing w:line="360" w:lineRule="auto"/>
        <w:ind w:left="851"/>
        <w:rPr>
          <w:rFonts w:ascii="Times New Roman" w:hAnsi="Times New Roman"/>
          <w:b/>
          <w:bCs/>
          <w:sz w:val="28"/>
          <w:szCs w:val="28"/>
        </w:rPr>
      </w:pPr>
      <w:r w:rsidRPr="001C409B">
        <w:rPr>
          <w:rFonts w:ascii="Times New Roman" w:hAnsi="Times New Roman"/>
          <w:b/>
          <w:bCs/>
          <w:sz w:val="28"/>
          <w:szCs w:val="28"/>
        </w:rPr>
        <w:t>Considerente generale asupra gripei sezoniere</w:t>
      </w:r>
    </w:p>
    <w:p w14:paraId="1C8FD441" w14:textId="77777777" w:rsidR="00B50470" w:rsidRPr="001C409B" w:rsidRDefault="00B50470" w:rsidP="004F5160">
      <w:pPr>
        <w:pStyle w:val="ListParagraph"/>
        <w:numPr>
          <w:ilvl w:val="1"/>
          <w:numId w:val="18"/>
        </w:numPr>
        <w:spacing w:before="120" w:line="360" w:lineRule="auto"/>
        <w:rPr>
          <w:rFonts w:ascii="Times New Roman" w:hAnsi="Times New Roman"/>
          <w:b/>
          <w:bCs/>
        </w:rPr>
      </w:pPr>
      <w:r w:rsidRPr="001C409B">
        <w:rPr>
          <w:rFonts w:ascii="Times New Roman" w:hAnsi="Times New Roman"/>
          <w:b/>
          <w:bCs/>
        </w:rPr>
        <w:t xml:space="preserve"> Informații generale despre gripă</w:t>
      </w:r>
    </w:p>
    <w:p w14:paraId="1C8FD442" w14:textId="77777777" w:rsidR="00B50470" w:rsidRPr="001C409B" w:rsidRDefault="00B50470" w:rsidP="00B50470">
      <w:pPr>
        <w:spacing w:before="120" w:line="360" w:lineRule="auto"/>
        <w:ind w:firstLine="720"/>
        <w:jc w:val="both"/>
        <w:rPr>
          <w:rFonts w:ascii="Times New Roman" w:hAnsi="Times New Roman"/>
          <w:color w:val="000000" w:themeColor="text1"/>
        </w:rPr>
      </w:pPr>
      <w:r w:rsidRPr="001C409B">
        <w:rPr>
          <w:rFonts w:ascii="Times New Roman" w:hAnsi="Times New Roman"/>
          <w:color w:val="000000" w:themeColor="text1"/>
          <w:shd w:val="clear" w:color="auto" w:fill="FFFFFF"/>
        </w:rPr>
        <w:t>Gripa este o boală infecțioasă foarte contagioasă, cu morbiditate și mortalitate semnificative. Copiii mici, persoanele peste 65 de ani și persoanele suferind de boli cronice fac formele cele mai severe de gripă, cu risc mare de spitalizare și de deces.</w:t>
      </w:r>
      <w:r w:rsidRPr="001C409B">
        <w:rPr>
          <w:rFonts w:ascii="Times New Roman" w:hAnsi="Times New Roman"/>
          <w:color w:val="000000" w:themeColor="text1"/>
        </w:rPr>
        <w:t xml:space="preserve"> </w:t>
      </w:r>
      <w:r w:rsidRPr="001C409B">
        <w:rPr>
          <w:rFonts w:ascii="Times New Roman" w:hAnsi="Times New Roman"/>
          <w:color w:val="000000" w:themeColor="text1"/>
          <w:shd w:val="clear" w:color="auto" w:fill="FFFFFF"/>
        </w:rPr>
        <w:t>Frecvent, gripa ia manifestare epidemică, afectând procente importante din populația unei anumite zone, dar extinderea poate deveni globală, cu apariția pandemiilor.</w:t>
      </w:r>
    </w:p>
    <w:p w14:paraId="1C8FD443" w14:textId="77777777" w:rsidR="00B50470" w:rsidRPr="001C409B" w:rsidRDefault="00B50470" w:rsidP="00B50470">
      <w:pPr>
        <w:spacing w:line="276" w:lineRule="auto"/>
        <w:ind w:firstLine="720"/>
        <w:rPr>
          <w:rFonts w:ascii="Times New Roman" w:hAnsi="Times New Roman"/>
          <w:b/>
          <w:bCs/>
          <w:color w:val="000000" w:themeColor="text1"/>
          <w:shd w:val="clear" w:color="auto" w:fill="FFFFFF"/>
        </w:rPr>
      </w:pPr>
    </w:p>
    <w:p w14:paraId="1C8FD444" w14:textId="77777777" w:rsidR="00B50470" w:rsidRPr="001C409B" w:rsidRDefault="00B50470" w:rsidP="004F5160">
      <w:pPr>
        <w:pStyle w:val="ListParagraph"/>
        <w:numPr>
          <w:ilvl w:val="0"/>
          <w:numId w:val="45"/>
        </w:numPr>
        <w:spacing w:after="120" w:line="276" w:lineRule="auto"/>
        <w:ind w:left="1077" w:hanging="357"/>
        <w:rPr>
          <w:rFonts w:ascii="Times New Roman" w:hAnsi="Times New Roman"/>
          <w:b/>
          <w:bCs/>
          <w:color w:val="000000" w:themeColor="text1"/>
          <w:shd w:val="clear" w:color="auto" w:fill="FFFFFF"/>
        </w:rPr>
      </w:pPr>
      <w:r w:rsidRPr="001C409B">
        <w:rPr>
          <w:rFonts w:ascii="Times New Roman" w:hAnsi="Times New Roman"/>
          <w:b/>
          <w:bCs/>
          <w:color w:val="000000" w:themeColor="text1"/>
          <w:shd w:val="clear" w:color="auto" w:fill="FFFFFF"/>
        </w:rPr>
        <w:t>Modalitatea de transmitere gripei</w:t>
      </w:r>
    </w:p>
    <w:p w14:paraId="1C8FD445" w14:textId="77777777" w:rsidR="00B50470" w:rsidRPr="001C409B" w:rsidRDefault="00B50470" w:rsidP="00B50470">
      <w:pPr>
        <w:spacing w:line="360" w:lineRule="auto"/>
        <w:ind w:firstLine="720"/>
        <w:jc w:val="both"/>
        <w:rPr>
          <w:rFonts w:ascii="Times New Roman" w:hAnsi="Times New Roman"/>
          <w:color w:val="000000" w:themeColor="text1"/>
          <w:shd w:val="clear" w:color="auto" w:fill="FFFFFF"/>
        </w:rPr>
      </w:pPr>
      <w:r w:rsidRPr="001C409B">
        <w:rPr>
          <w:rFonts w:ascii="Times New Roman" w:hAnsi="Times New Roman"/>
          <w:color w:val="000000" w:themeColor="text1"/>
          <w:shd w:val="clear" w:color="auto" w:fill="FFFFFF"/>
        </w:rPr>
        <w:t>Gripa se răspândește de la o persoană la alta prin:</w:t>
      </w:r>
    </w:p>
    <w:p w14:paraId="1C8FD446" w14:textId="77777777" w:rsidR="00B50470" w:rsidRPr="001C409B" w:rsidRDefault="00B50470" w:rsidP="004F5160">
      <w:pPr>
        <w:pStyle w:val="ListParagraph"/>
        <w:numPr>
          <w:ilvl w:val="0"/>
          <w:numId w:val="14"/>
        </w:numPr>
        <w:spacing w:line="360" w:lineRule="auto"/>
        <w:ind w:left="426"/>
        <w:jc w:val="both"/>
        <w:rPr>
          <w:rFonts w:ascii="Times New Roman" w:hAnsi="Times New Roman"/>
          <w:color w:val="000000" w:themeColor="text1"/>
        </w:rPr>
      </w:pPr>
      <w:r w:rsidRPr="001C409B">
        <w:rPr>
          <w:rFonts w:ascii="Times New Roman" w:hAnsi="Times New Roman"/>
          <w:color w:val="000000" w:themeColor="text1"/>
          <w:shd w:val="clear" w:color="auto" w:fill="FFFFFF"/>
        </w:rPr>
        <w:t xml:space="preserve">Inhalarea directă a particulelor de secreții eliminate de către o persoană infectată prin tuse, strănut sau vorbit, </w:t>
      </w:r>
    </w:p>
    <w:p w14:paraId="1C8FD447" w14:textId="77777777" w:rsidR="00B50470" w:rsidRPr="001C409B" w:rsidRDefault="00B50470" w:rsidP="004F5160">
      <w:pPr>
        <w:pStyle w:val="ListParagraph"/>
        <w:numPr>
          <w:ilvl w:val="0"/>
          <w:numId w:val="14"/>
        </w:numPr>
        <w:spacing w:line="360" w:lineRule="auto"/>
        <w:ind w:left="426"/>
        <w:jc w:val="both"/>
        <w:rPr>
          <w:rFonts w:ascii="Times New Roman" w:hAnsi="Times New Roman"/>
        </w:rPr>
      </w:pPr>
      <w:r w:rsidRPr="001C409B">
        <w:rPr>
          <w:rFonts w:ascii="Times New Roman" w:hAnsi="Times New Roman"/>
        </w:rPr>
        <w:t xml:space="preserve">Prin contact indirect, atunci când picături sau secreții din nas sau gât ajung pe mâini, suprafețe sau obiecte. </w:t>
      </w:r>
    </w:p>
    <w:p w14:paraId="1C8FD448" w14:textId="3F5C8599" w:rsidR="00B50470" w:rsidRPr="001C409B" w:rsidRDefault="00B50470" w:rsidP="00B50470">
      <w:pPr>
        <w:spacing w:line="360" w:lineRule="auto"/>
        <w:ind w:firstLine="720"/>
        <w:jc w:val="both"/>
        <w:rPr>
          <w:rFonts w:ascii="Times New Roman" w:hAnsi="Times New Roman"/>
          <w:color w:val="000000" w:themeColor="text1"/>
        </w:rPr>
      </w:pPr>
      <w:r w:rsidRPr="001C409B">
        <w:rPr>
          <w:rFonts w:ascii="Times New Roman" w:hAnsi="Times New Roman"/>
          <w:color w:val="000000" w:themeColor="text1"/>
        </w:rPr>
        <w:t>Locurile închise și aglomerate (metrou, mijloace de tr</w:t>
      </w:r>
      <w:r w:rsidR="006D3D5C" w:rsidRPr="001C409B">
        <w:rPr>
          <w:rFonts w:ascii="Times New Roman" w:hAnsi="Times New Roman"/>
          <w:color w:val="000000" w:themeColor="text1"/>
        </w:rPr>
        <w:t>ansport în comun, în școli, etc</w:t>
      </w:r>
      <w:r w:rsidR="001C409B">
        <w:rPr>
          <w:rFonts w:ascii="Times New Roman" w:hAnsi="Times New Roman"/>
          <w:color w:val="000000" w:themeColor="text1"/>
        </w:rPr>
        <w:t>.</w:t>
      </w:r>
      <w:r w:rsidRPr="001C409B">
        <w:rPr>
          <w:rFonts w:ascii="Times New Roman" w:hAnsi="Times New Roman"/>
          <w:color w:val="000000" w:themeColor="text1"/>
        </w:rPr>
        <w:t xml:space="preserve"> sunt medii favorabile transmiterii virusului gripal.</w:t>
      </w:r>
    </w:p>
    <w:p w14:paraId="1C8FD449" w14:textId="77777777" w:rsidR="00B50470" w:rsidRPr="001C409B" w:rsidRDefault="00B50470" w:rsidP="00B50470">
      <w:pPr>
        <w:spacing w:line="360" w:lineRule="auto"/>
        <w:ind w:firstLine="720"/>
        <w:jc w:val="both"/>
        <w:rPr>
          <w:rFonts w:ascii="Times New Roman" w:hAnsi="Times New Roman"/>
          <w:color w:val="000000" w:themeColor="text1"/>
          <w:vertAlign w:val="superscript"/>
        </w:rPr>
      </w:pPr>
      <w:r w:rsidRPr="001C409B">
        <w:rPr>
          <w:rFonts w:ascii="Times New Roman" w:hAnsi="Times New Roman"/>
          <w:color w:val="000000" w:themeColor="text1"/>
          <w:shd w:val="clear" w:color="auto" w:fill="FFFFFF"/>
        </w:rPr>
        <w:t>Virusul se atașează de celulele epiteliale ale traheei și ale bronhiilor și pătrunde în acestea, unde se replică, cu distrugerea celulei gazdă.</w:t>
      </w:r>
    </w:p>
    <w:p w14:paraId="1C8FD44A" w14:textId="77777777" w:rsidR="00B50470" w:rsidRPr="001C409B" w:rsidRDefault="00B50470" w:rsidP="00B50470">
      <w:pPr>
        <w:spacing w:line="360" w:lineRule="auto"/>
        <w:ind w:firstLine="720"/>
        <w:jc w:val="both"/>
        <w:rPr>
          <w:rFonts w:ascii="Times New Roman" w:hAnsi="Times New Roman"/>
          <w:color w:val="000000" w:themeColor="text1"/>
        </w:rPr>
      </w:pPr>
      <w:r w:rsidRPr="001C409B">
        <w:rPr>
          <w:rFonts w:ascii="Times New Roman" w:hAnsi="Times New Roman"/>
          <w:color w:val="000000" w:themeColor="text1"/>
          <w:shd w:val="clear" w:color="auto" w:fill="FFFFFF"/>
        </w:rPr>
        <w:t>Majoritatea semnelor și simptomelor gripei sunt nespecifice, de aceea pentru diagnostic precis este necesar examenul de laborator.</w:t>
      </w:r>
      <w:r w:rsidRPr="001C409B">
        <w:rPr>
          <w:rFonts w:ascii="Times New Roman" w:hAnsi="Times New Roman"/>
          <w:color w:val="000000" w:themeColor="text1"/>
        </w:rPr>
        <w:t xml:space="preserve"> </w:t>
      </w:r>
      <w:r w:rsidRPr="001C409B">
        <w:rPr>
          <w:rFonts w:ascii="Times New Roman" w:hAnsi="Times New Roman"/>
          <w:color w:val="000000" w:themeColor="text1"/>
          <w:shd w:val="clear" w:color="auto" w:fill="FFFFFF"/>
        </w:rPr>
        <w:t>După o incubație care durează în jur de 2 zile, gripa debutează brusc, cu creșterea temperaturii corporale, mialgii, cefalee, stare generală alterată, tuse neproductivă, disfagie și rinoree. Frecvent, la copii apar manifestări digestive (greață, vărsături), precum și complicații de tipul otitei medii.</w:t>
      </w:r>
      <w:r w:rsidRPr="001C409B">
        <w:rPr>
          <w:rFonts w:ascii="Times New Roman" w:hAnsi="Times New Roman"/>
          <w:color w:val="000000" w:themeColor="text1"/>
        </w:rPr>
        <w:t xml:space="preserve"> </w:t>
      </w:r>
    </w:p>
    <w:p w14:paraId="1C8FD44B" w14:textId="77777777" w:rsidR="00B50470" w:rsidRPr="001C409B" w:rsidRDefault="00B50470" w:rsidP="00B50470">
      <w:pPr>
        <w:spacing w:line="276" w:lineRule="auto"/>
        <w:ind w:firstLine="720"/>
        <w:rPr>
          <w:rFonts w:ascii="Times New Roman" w:hAnsi="Times New Roman"/>
          <w:color w:val="000000" w:themeColor="text1"/>
          <w:shd w:val="clear" w:color="auto" w:fill="FFFFFF"/>
        </w:rPr>
      </w:pPr>
    </w:p>
    <w:p w14:paraId="1C8FD44C" w14:textId="77777777" w:rsidR="00B50470" w:rsidRPr="001C409B" w:rsidRDefault="00B50470" w:rsidP="004F5160">
      <w:pPr>
        <w:pStyle w:val="ListParagraph"/>
        <w:numPr>
          <w:ilvl w:val="0"/>
          <w:numId w:val="45"/>
        </w:numPr>
        <w:spacing w:after="120" w:line="276" w:lineRule="auto"/>
        <w:ind w:left="1077" w:hanging="357"/>
        <w:rPr>
          <w:rFonts w:ascii="Times New Roman" w:hAnsi="Times New Roman"/>
          <w:b/>
          <w:bCs/>
          <w:color w:val="000000" w:themeColor="text1"/>
          <w:shd w:val="clear" w:color="auto" w:fill="FFFFFF"/>
        </w:rPr>
      </w:pPr>
      <w:r w:rsidRPr="001C409B">
        <w:rPr>
          <w:rFonts w:ascii="Times New Roman" w:hAnsi="Times New Roman"/>
          <w:b/>
          <w:bCs/>
          <w:color w:val="000000" w:themeColor="text1"/>
          <w:shd w:val="clear" w:color="auto" w:fill="FFFFFF"/>
        </w:rPr>
        <w:t>Principalele manifestări clinice și complicații ale gripei</w:t>
      </w:r>
    </w:p>
    <w:p w14:paraId="1C8FD44D" w14:textId="77777777" w:rsidR="00B50470" w:rsidRPr="001C409B" w:rsidRDefault="00B50470" w:rsidP="00B50470">
      <w:pPr>
        <w:spacing w:line="360" w:lineRule="auto"/>
        <w:ind w:firstLine="720"/>
        <w:jc w:val="both"/>
        <w:rPr>
          <w:rFonts w:ascii="Times New Roman" w:hAnsi="Times New Roman"/>
          <w:color w:val="000000" w:themeColor="text1"/>
          <w:shd w:val="clear" w:color="auto" w:fill="FFFFFF"/>
          <w:vertAlign w:val="superscript"/>
        </w:rPr>
      </w:pPr>
      <w:r w:rsidRPr="001C409B">
        <w:rPr>
          <w:rFonts w:ascii="Times New Roman" w:hAnsi="Times New Roman"/>
          <w:color w:val="000000" w:themeColor="text1"/>
          <w:shd w:val="clear" w:color="auto" w:fill="FFFFFF"/>
        </w:rPr>
        <w:lastRenderedPageBreak/>
        <w:t>În funcție de imunitate, vârstă, statutul de fumător sau nefumător, comorbidități, sarcină și de caracteristicile virale, evoluția bolii poate lua diferite forme. În cazurile care evoluează spre vindecare, rezoluția simptomelor se produce de regulă în aproximativ o săptămână, tusea și starea generală de rău putând dura mai mult.</w:t>
      </w:r>
    </w:p>
    <w:p w14:paraId="1C8FD44E" w14:textId="77777777" w:rsidR="00B50470" w:rsidRPr="001C409B" w:rsidRDefault="00B50470" w:rsidP="00B50470">
      <w:pPr>
        <w:spacing w:line="276" w:lineRule="auto"/>
        <w:ind w:firstLine="720"/>
        <w:jc w:val="both"/>
        <w:rPr>
          <w:rFonts w:ascii="Times New Roman" w:hAnsi="Times New Roman"/>
          <w:color w:val="000000" w:themeColor="text1"/>
          <w:shd w:val="clear" w:color="auto" w:fill="FFFFFF"/>
        </w:rPr>
      </w:pPr>
    </w:p>
    <w:p w14:paraId="1C8FD44F" w14:textId="77777777" w:rsidR="00B50470" w:rsidRPr="001C409B" w:rsidRDefault="00B50470" w:rsidP="00B50470">
      <w:pPr>
        <w:spacing w:line="360" w:lineRule="auto"/>
        <w:rPr>
          <w:rFonts w:ascii="Times New Roman" w:hAnsi="Times New Roman"/>
          <w:color w:val="000000" w:themeColor="text1"/>
          <w:shd w:val="clear" w:color="auto" w:fill="FFFFFF"/>
          <w:vertAlign w:val="superscript"/>
        </w:rPr>
      </w:pPr>
      <w:r w:rsidRPr="001C409B">
        <w:rPr>
          <w:rFonts w:ascii="Times New Roman" w:hAnsi="Times New Roman"/>
          <w:noProof/>
          <w:lang w:val="en-US" w:eastAsia="en-US"/>
        </w:rPr>
        <w:drawing>
          <wp:inline distT="0" distB="0" distL="0" distR="0" wp14:anchorId="1C8FD7C3" wp14:editId="1C8FD7C4">
            <wp:extent cx="5860415" cy="20142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60415" cy="2014220"/>
                    </a:xfrm>
                    <a:prstGeom prst="rect">
                      <a:avLst/>
                    </a:prstGeom>
                  </pic:spPr>
                </pic:pic>
              </a:graphicData>
            </a:graphic>
          </wp:inline>
        </w:drawing>
      </w:r>
    </w:p>
    <w:p w14:paraId="1C8FD450" w14:textId="77777777" w:rsidR="00B50470" w:rsidRPr="001C409B" w:rsidRDefault="00B50470" w:rsidP="00B50470">
      <w:pPr>
        <w:spacing w:line="360" w:lineRule="auto"/>
        <w:ind w:firstLine="720"/>
        <w:jc w:val="both"/>
        <w:rPr>
          <w:rFonts w:ascii="Times New Roman" w:hAnsi="Times New Roman"/>
          <w:color w:val="000000" w:themeColor="text1"/>
          <w:shd w:val="clear" w:color="auto" w:fill="FFFFFF"/>
        </w:rPr>
      </w:pPr>
      <w:r w:rsidRPr="001C409B">
        <w:rPr>
          <w:rFonts w:ascii="Times New Roman" w:hAnsi="Times New Roman"/>
          <w:color w:val="000000" w:themeColor="text1"/>
          <w:shd w:val="clear" w:color="auto" w:fill="FFFFFF"/>
        </w:rPr>
        <w:t>Pot apărea însă complicații:</w:t>
      </w:r>
    </w:p>
    <w:p w14:paraId="1C8FD451" w14:textId="77777777" w:rsidR="00B50470" w:rsidRPr="001C409B" w:rsidRDefault="00B50470" w:rsidP="004F5160">
      <w:pPr>
        <w:pStyle w:val="ListParagraph"/>
        <w:numPr>
          <w:ilvl w:val="0"/>
          <w:numId w:val="15"/>
        </w:numPr>
        <w:spacing w:line="360" w:lineRule="auto"/>
        <w:jc w:val="both"/>
        <w:rPr>
          <w:rFonts w:ascii="Times New Roman" w:hAnsi="Times New Roman"/>
          <w:color w:val="000000" w:themeColor="text1"/>
        </w:rPr>
      </w:pPr>
      <w:r w:rsidRPr="001C409B">
        <w:rPr>
          <w:rFonts w:ascii="Times New Roman" w:hAnsi="Times New Roman"/>
          <w:color w:val="000000" w:themeColor="text1"/>
          <w:shd w:val="clear" w:color="auto" w:fill="FFFFFF"/>
        </w:rPr>
        <w:t xml:space="preserve">agravarea comorbidităților (BPOC, astm, diabet zaharat, insuficiență renală, insuficiență cardiacă, ...), </w:t>
      </w:r>
    </w:p>
    <w:p w14:paraId="1C8FD452" w14:textId="77777777" w:rsidR="00B50470" w:rsidRPr="001C409B" w:rsidRDefault="00B50470" w:rsidP="004F5160">
      <w:pPr>
        <w:pStyle w:val="ListParagraph"/>
        <w:numPr>
          <w:ilvl w:val="0"/>
          <w:numId w:val="15"/>
        </w:numPr>
        <w:spacing w:line="360" w:lineRule="auto"/>
        <w:jc w:val="both"/>
        <w:rPr>
          <w:rFonts w:ascii="Times New Roman" w:hAnsi="Times New Roman"/>
          <w:color w:val="000000" w:themeColor="text1"/>
        </w:rPr>
      </w:pPr>
      <w:r w:rsidRPr="001C409B">
        <w:rPr>
          <w:rFonts w:ascii="Times New Roman" w:hAnsi="Times New Roman"/>
          <w:color w:val="000000" w:themeColor="text1"/>
          <w:shd w:val="clear" w:color="auto" w:fill="FFFFFF"/>
        </w:rPr>
        <w:t>pneumonie sau frecvent alte boli respiratorii și din sfera ORL (sinuzită, bronșită, otită medie acută). Pneumonia poate fi virală, mai ales la gravide și la persoanele cu afecțiuni cardiovasculare, sau poate fi secundară, cauzată de o suprainfecție bacterienă, mai ales la cei cu comorbidități pulmonare.</w:t>
      </w:r>
    </w:p>
    <w:p w14:paraId="1C8FD453" w14:textId="77777777" w:rsidR="00B50470" w:rsidRPr="001C409B" w:rsidRDefault="00B50470" w:rsidP="004F5160">
      <w:pPr>
        <w:pStyle w:val="ListParagraph"/>
        <w:numPr>
          <w:ilvl w:val="0"/>
          <w:numId w:val="15"/>
        </w:numPr>
        <w:spacing w:line="360" w:lineRule="auto"/>
        <w:jc w:val="both"/>
        <w:rPr>
          <w:rFonts w:ascii="Times New Roman" w:hAnsi="Times New Roman"/>
          <w:color w:val="000000" w:themeColor="text1"/>
        </w:rPr>
      </w:pPr>
      <w:r w:rsidRPr="001C409B">
        <w:rPr>
          <w:rFonts w:ascii="Times New Roman" w:hAnsi="Times New Roman"/>
          <w:color w:val="000000" w:themeColor="text1"/>
          <w:shd w:val="clear" w:color="auto" w:fill="FFFFFF"/>
        </w:rPr>
        <w:t xml:space="preserve">Non-respiratorii legate direct de infecția virală (rare): atingeri cardiace (miocardită, pericardită), neurologice (encefalopatie, meningită, crize convulsive, mielită transversală, miozită sau sindrom </w:t>
      </w:r>
      <w:r w:rsidRPr="001C409B">
        <w:rPr>
          <w:rFonts w:ascii="Times New Roman" w:hAnsi="Times New Roman"/>
          <w:color w:val="000000" w:themeColor="text1"/>
        </w:rPr>
        <w:t>Guillain-Barré</w:t>
      </w:r>
      <w:r w:rsidRPr="001C409B">
        <w:rPr>
          <w:rFonts w:ascii="Times New Roman" w:hAnsi="Times New Roman"/>
          <w:color w:val="000000" w:themeColor="text1"/>
          <w:shd w:val="clear" w:color="auto" w:fill="FFFFFF"/>
        </w:rPr>
        <w:t>), digestive (diaree însoțită de vărsături cu deshidratare), ...</w:t>
      </w:r>
    </w:p>
    <w:p w14:paraId="1C8FD454" w14:textId="77777777" w:rsidR="00B50470" w:rsidRPr="001C409B" w:rsidRDefault="00B50470" w:rsidP="00B50470">
      <w:pPr>
        <w:spacing w:line="360" w:lineRule="auto"/>
        <w:ind w:firstLine="720"/>
        <w:jc w:val="both"/>
        <w:rPr>
          <w:rFonts w:ascii="Times New Roman" w:hAnsi="Times New Roman"/>
          <w:color w:val="000000" w:themeColor="text1"/>
          <w:vertAlign w:val="superscript"/>
        </w:rPr>
      </w:pPr>
      <w:r w:rsidRPr="001C409B">
        <w:rPr>
          <w:rFonts w:ascii="Times New Roman" w:hAnsi="Times New Roman"/>
          <w:color w:val="000000" w:themeColor="text1"/>
        </w:rPr>
        <w:t>Aceste complicații potențial grave sau chiar fatale, apar în principal la persoanele cu risc crescut.</w:t>
      </w:r>
    </w:p>
    <w:p w14:paraId="1C8FD455" w14:textId="77777777" w:rsidR="00B50470" w:rsidRPr="001C409B" w:rsidRDefault="00B50470" w:rsidP="004F5160">
      <w:pPr>
        <w:pStyle w:val="ListParagraph"/>
        <w:numPr>
          <w:ilvl w:val="0"/>
          <w:numId w:val="45"/>
        </w:numPr>
        <w:spacing w:before="240" w:line="360" w:lineRule="auto"/>
        <w:rPr>
          <w:rFonts w:ascii="Times New Roman" w:hAnsi="Times New Roman"/>
          <w:b/>
          <w:bCs/>
          <w:color w:val="000000" w:themeColor="text1"/>
        </w:rPr>
      </w:pPr>
      <w:r w:rsidRPr="001C409B">
        <w:rPr>
          <w:rFonts w:ascii="Times New Roman" w:hAnsi="Times New Roman"/>
          <w:b/>
          <w:bCs/>
          <w:color w:val="000000" w:themeColor="text1"/>
        </w:rPr>
        <w:t>Persoane cu risc de complicații sau forme severe de gripă</w:t>
      </w:r>
    </w:p>
    <w:p w14:paraId="1C8FD456" w14:textId="77777777" w:rsidR="00B50470" w:rsidRPr="001C409B" w:rsidRDefault="00B50470" w:rsidP="004F5160">
      <w:pPr>
        <w:pStyle w:val="ListParagraph"/>
        <w:numPr>
          <w:ilvl w:val="0"/>
          <w:numId w:val="16"/>
        </w:numPr>
        <w:spacing w:line="360" w:lineRule="auto"/>
        <w:jc w:val="both"/>
        <w:rPr>
          <w:rFonts w:ascii="Times New Roman" w:hAnsi="Times New Roman"/>
        </w:rPr>
      </w:pPr>
      <w:r w:rsidRPr="001C409B">
        <w:rPr>
          <w:rFonts w:ascii="Times New Roman" w:hAnsi="Times New Roman"/>
        </w:rPr>
        <w:t xml:space="preserve">Persoane cu vârsta cuprinsă între 6 luni – 64 ani în evidență cu afecțiuni medicale cronice pulmonare, cardiovasculare, metabolice, renale, hepatice, neurologice, diabet zaharat, obezitate, astm sau cu virusul imunodeficienței umane; </w:t>
      </w:r>
    </w:p>
    <w:p w14:paraId="1C8FD457" w14:textId="77777777" w:rsidR="00B50470" w:rsidRPr="001C409B" w:rsidRDefault="00B50470" w:rsidP="004F5160">
      <w:pPr>
        <w:pStyle w:val="ListParagraph"/>
        <w:numPr>
          <w:ilvl w:val="0"/>
          <w:numId w:val="16"/>
        </w:numPr>
        <w:spacing w:line="360" w:lineRule="auto"/>
        <w:jc w:val="both"/>
        <w:rPr>
          <w:rFonts w:ascii="Times New Roman" w:hAnsi="Times New Roman"/>
        </w:rPr>
      </w:pPr>
      <w:r w:rsidRPr="001C409B">
        <w:rPr>
          <w:rFonts w:ascii="Times New Roman" w:hAnsi="Times New Roman"/>
        </w:rPr>
        <w:t xml:space="preserve">Copii cu vârsta cuprinsă între 6 luni – 59 luni; </w:t>
      </w:r>
    </w:p>
    <w:p w14:paraId="1C8FD458" w14:textId="77777777" w:rsidR="00B50470" w:rsidRPr="001C409B" w:rsidRDefault="00B50470" w:rsidP="004F5160">
      <w:pPr>
        <w:pStyle w:val="ListParagraph"/>
        <w:numPr>
          <w:ilvl w:val="0"/>
          <w:numId w:val="16"/>
        </w:numPr>
        <w:spacing w:line="360" w:lineRule="auto"/>
        <w:jc w:val="both"/>
        <w:rPr>
          <w:rFonts w:ascii="Times New Roman" w:hAnsi="Times New Roman"/>
        </w:rPr>
      </w:pPr>
      <w:r w:rsidRPr="001C409B">
        <w:rPr>
          <w:rFonts w:ascii="Times New Roman" w:hAnsi="Times New Roman"/>
        </w:rPr>
        <w:t xml:space="preserve">Gravide; </w:t>
      </w:r>
    </w:p>
    <w:p w14:paraId="1C8FD459" w14:textId="77777777" w:rsidR="00B50470" w:rsidRPr="001C409B" w:rsidRDefault="00B50470" w:rsidP="004F5160">
      <w:pPr>
        <w:pStyle w:val="ListParagraph"/>
        <w:numPr>
          <w:ilvl w:val="0"/>
          <w:numId w:val="16"/>
        </w:numPr>
        <w:spacing w:line="360" w:lineRule="auto"/>
        <w:jc w:val="both"/>
        <w:rPr>
          <w:rFonts w:ascii="Times New Roman" w:hAnsi="Times New Roman"/>
        </w:rPr>
      </w:pPr>
      <w:r w:rsidRPr="001C409B">
        <w:rPr>
          <w:rFonts w:ascii="Times New Roman" w:hAnsi="Times New Roman"/>
        </w:rPr>
        <w:t xml:space="preserve">Medici, cadre sanitare medii și personal auxiliar, atât din spitale, cât și din unitățile sanitare ambulatorii, inclusiv salariați ai instituțiilor de ocrotire (copii sau bătrâni) și ai unităților de bolnavi cronici, care prin natura activității vin în contact respirator cu pacienții sau asistații; </w:t>
      </w:r>
    </w:p>
    <w:p w14:paraId="1C8FD45A" w14:textId="77777777" w:rsidR="00B50470" w:rsidRPr="001C409B" w:rsidRDefault="00B50470" w:rsidP="004F5160">
      <w:pPr>
        <w:pStyle w:val="ListParagraph"/>
        <w:numPr>
          <w:ilvl w:val="0"/>
          <w:numId w:val="16"/>
        </w:numPr>
        <w:spacing w:line="360" w:lineRule="auto"/>
        <w:jc w:val="both"/>
        <w:rPr>
          <w:rFonts w:ascii="Times New Roman" w:hAnsi="Times New Roman"/>
        </w:rPr>
      </w:pPr>
      <w:r w:rsidRPr="001C409B">
        <w:rPr>
          <w:rFonts w:ascii="Times New Roman" w:hAnsi="Times New Roman"/>
        </w:rPr>
        <w:lastRenderedPageBreak/>
        <w:t xml:space="preserve">Persoane, adulți și copii, rezidente în instituții de ocrotire socială, precum și persoane care acordă asistență medicală, socială și îngrijiri la domiciliul persoanelor la risc înalt; </w:t>
      </w:r>
    </w:p>
    <w:p w14:paraId="1C8FD45B" w14:textId="77777777" w:rsidR="00B50470" w:rsidRPr="001C409B" w:rsidRDefault="00B50470" w:rsidP="004F5160">
      <w:pPr>
        <w:pStyle w:val="ListParagraph"/>
        <w:numPr>
          <w:ilvl w:val="0"/>
          <w:numId w:val="16"/>
        </w:numPr>
        <w:spacing w:line="360" w:lineRule="auto"/>
        <w:jc w:val="both"/>
        <w:rPr>
          <w:rFonts w:ascii="Times New Roman" w:hAnsi="Times New Roman"/>
          <w:b/>
          <w:bCs/>
          <w:color w:val="000000" w:themeColor="text1"/>
        </w:rPr>
      </w:pPr>
      <w:r w:rsidRPr="001C409B">
        <w:rPr>
          <w:rFonts w:ascii="Times New Roman" w:hAnsi="Times New Roman"/>
          <w:color w:val="000000" w:themeColor="text1"/>
        </w:rPr>
        <w:t>Persoane cu vârsta peste 65 de ani.</w:t>
      </w:r>
    </w:p>
    <w:p w14:paraId="1C8FD45C" w14:textId="77777777" w:rsidR="00B50470" w:rsidRPr="001C409B" w:rsidRDefault="00B50470" w:rsidP="00B50470">
      <w:pPr>
        <w:spacing w:line="276" w:lineRule="auto"/>
        <w:ind w:firstLine="720"/>
        <w:rPr>
          <w:rFonts w:ascii="Times New Roman" w:hAnsi="Times New Roman"/>
        </w:rPr>
      </w:pPr>
    </w:p>
    <w:p w14:paraId="1C8FD45D" w14:textId="77777777" w:rsidR="00B50470" w:rsidRPr="001C409B" w:rsidRDefault="00B50470" w:rsidP="00B50470">
      <w:pPr>
        <w:spacing w:line="360" w:lineRule="auto"/>
        <w:ind w:left="360" w:firstLine="360"/>
        <w:rPr>
          <w:rFonts w:ascii="Times New Roman" w:hAnsi="Times New Roman"/>
          <w:b/>
          <w:bCs/>
        </w:rPr>
      </w:pPr>
      <w:r w:rsidRPr="001C409B">
        <w:rPr>
          <w:rFonts w:ascii="Times New Roman" w:hAnsi="Times New Roman"/>
          <w:b/>
          <w:bCs/>
        </w:rPr>
        <w:t>D) Măsuri de prevenire a gripei</w:t>
      </w:r>
    </w:p>
    <w:p w14:paraId="1C8FD45E" w14:textId="77777777" w:rsidR="00B50470" w:rsidRPr="001C409B" w:rsidRDefault="00B50470" w:rsidP="00B50470">
      <w:pPr>
        <w:spacing w:line="360" w:lineRule="auto"/>
        <w:ind w:left="360"/>
        <w:jc w:val="both"/>
        <w:rPr>
          <w:rFonts w:ascii="Times New Roman" w:hAnsi="Times New Roman"/>
        </w:rPr>
      </w:pPr>
      <w:r w:rsidRPr="001C409B">
        <w:rPr>
          <w:rFonts w:ascii="Times New Roman" w:hAnsi="Times New Roman"/>
        </w:rPr>
        <w:t>Prevenirea gripei se face prin:</w:t>
      </w:r>
    </w:p>
    <w:p w14:paraId="1C8FD45F" w14:textId="77777777" w:rsidR="00B50470" w:rsidRPr="001C409B" w:rsidRDefault="00B50470" w:rsidP="004F5160">
      <w:pPr>
        <w:pStyle w:val="ListParagraph"/>
        <w:numPr>
          <w:ilvl w:val="0"/>
          <w:numId w:val="17"/>
        </w:numPr>
        <w:spacing w:line="360" w:lineRule="auto"/>
        <w:jc w:val="both"/>
        <w:rPr>
          <w:rFonts w:ascii="Times New Roman" w:hAnsi="Times New Roman"/>
          <w:b/>
          <w:bCs/>
        </w:rPr>
      </w:pPr>
      <w:r w:rsidRPr="001C409B">
        <w:rPr>
          <w:rFonts w:ascii="Times New Roman" w:hAnsi="Times New Roman"/>
          <w:b/>
          <w:bCs/>
        </w:rPr>
        <w:t xml:space="preserve">Aplicarea de măsuri igienico - sanitare preventive </w:t>
      </w:r>
      <w:r w:rsidRPr="001C409B">
        <w:rPr>
          <w:rFonts w:ascii="Times New Roman" w:hAnsi="Times New Roman"/>
        </w:rPr>
        <w:t>pentru limitarea răspândirii gripei;</w:t>
      </w:r>
    </w:p>
    <w:p w14:paraId="1C8FD460" w14:textId="77777777" w:rsidR="00B50470" w:rsidRPr="001C409B" w:rsidRDefault="00B50470" w:rsidP="004F5160">
      <w:pPr>
        <w:pStyle w:val="ListParagraph"/>
        <w:numPr>
          <w:ilvl w:val="0"/>
          <w:numId w:val="17"/>
        </w:numPr>
        <w:spacing w:line="360" w:lineRule="auto"/>
        <w:jc w:val="both"/>
        <w:rPr>
          <w:rFonts w:ascii="Times New Roman" w:hAnsi="Times New Roman"/>
          <w:b/>
          <w:bCs/>
        </w:rPr>
      </w:pPr>
      <w:r w:rsidRPr="001C409B">
        <w:rPr>
          <w:rFonts w:ascii="Times New Roman" w:hAnsi="Times New Roman"/>
          <w:b/>
          <w:bCs/>
        </w:rPr>
        <w:t xml:space="preserve">Vaccinare: </w:t>
      </w:r>
      <w:r w:rsidRPr="001C409B">
        <w:rPr>
          <w:rFonts w:ascii="Times New Roman" w:hAnsi="Times New Roman"/>
        </w:rPr>
        <w:t>recomandată în fiecare an mai ales pentru persoanele cu risc de complicații sau forme severe de gripă și pentru profesioniști sau persoanele care sunt în contact direct sau prelungit cu acestea;</w:t>
      </w:r>
    </w:p>
    <w:p w14:paraId="1C8FD461" w14:textId="77777777" w:rsidR="00B50470" w:rsidRPr="001C409B" w:rsidRDefault="00B50470" w:rsidP="004F5160">
      <w:pPr>
        <w:pStyle w:val="ListParagraph"/>
        <w:numPr>
          <w:ilvl w:val="0"/>
          <w:numId w:val="17"/>
        </w:numPr>
        <w:spacing w:line="360" w:lineRule="auto"/>
        <w:jc w:val="both"/>
        <w:rPr>
          <w:rFonts w:ascii="Times New Roman" w:hAnsi="Times New Roman"/>
        </w:rPr>
      </w:pPr>
      <w:r w:rsidRPr="001C409B">
        <w:rPr>
          <w:rFonts w:ascii="Times New Roman" w:hAnsi="Times New Roman"/>
          <w:b/>
          <w:bCs/>
        </w:rPr>
        <w:t xml:space="preserve">Utilizarea, dacă este necesar, a medicației antivirale, </w:t>
      </w:r>
      <w:r w:rsidRPr="001C409B">
        <w:rPr>
          <w:rFonts w:ascii="Times New Roman" w:hAnsi="Times New Roman"/>
        </w:rPr>
        <w:t>la indicația medicului, pentru profilaxia pre sau post-expunere pentru persoanele considerate la risc crescut de îmbolnăvire sau complicații, indiferent dacă au fost sau nu vaccinate împotriva gripei.</w:t>
      </w:r>
    </w:p>
    <w:p w14:paraId="1C8FD462" w14:textId="77777777" w:rsidR="00B50470" w:rsidRPr="001C409B" w:rsidRDefault="00B50470" w:rsidP="00B50470">
      <w:pPr>
        <w:pStyle w:val="ListParagraph"/>
        <w:spacing w:line="276" w:lineRule="auto"/>
        <w:rPr>
          <w:rFonts w:ascii="Times New Roman" w:hAnsi="Times New Roman"/>
        </w:rPr>
      </w:pPr>
    </w:p>
    <w:p w14:paraId="1C8FD463" w14:textId="77777777" w:rsidR="00B50470" w:rsidRPr="001C409B" w:rsidRDefault="00B50470" w:rsidP="004F5160">
      <w:pPr>
        <w:pStyle w:val="ListParagraph"/>
        <w:numPr>
          <w:ilvl w:val="1"/>
          <w:numId w:val="46"/>
        </w:numPr>
        <w:spacing w:line="360" w:lineRule="auto"/>
        <w:ind w:left="1134" w:hanging="357"/>
        <w:rPr>
          <w:rFonts w:ascii="Times New Roman" w:hAnsi="Times New Roman"/>
          <w:b/>
          <w:bCs/>
        </w:rPr>
      </w:pPr>
      <w:r w:rsidRPr="001C409B">
        <w:rPr>
          <w:rFonts w:ascii="Times New Roman" w:hAnsi="Times New Roman"/>
          <w:b/>
          <w:bCs/>
        </w:rPr>
        <w:t xml:space="preserve"> Caracteristicile virusurilor gripale</w:t>
      </w:r>
    </w:p>
    <w:p w14:paraId="1C8FD464" w14:textId="77777777" w:rsidR="00B50470" w:rsidRPr="001C409B" w:rsidRDefault="00B50470" w:rsidP="00B50470">
      <w:pPr>
        <w:spacing w:before="120" w:line="360" w:lineRule="auto"/>
        <w:ind w:firstLine="720"/>
        <w:jc w:val="both"/>
        <w:rPr>
          <w:rFonts w:ascii="Times New Roman" w:hAnsi="Times New Roman"/>
        </w:rPr>
      </w:pPr>
      <w:r w:rsidRPr="001C409B">
        <w:rPr>
          <w:rFonts w:ascii="Times New Roman" w:hAnsi="Times New Roman"/>
        </w:rPr>
        <w:t>Gripa este cauzată de virusurile gripale care fac parte din familia Orthomyoviridae; există trei tipuri de virusuri gripale: A (majoritatea), B și C. Virusurile gripale A sunt împărțite în subtipuri, caracterizate prin glicoproteinele lor de suprafață: hemaglutinină [H] (18 subtipuri identificate) și neuraminidază [N] (11 subtipuri cunoscute).</w:t>
      </w:r>
    </w:p>
    <w:p w14:paraId="1C8FD465" w14:textId="77777777" w:rsidR="00B50470" w:rsidRPr="001C409B" w:rsidRDefault="00B50470" w:rsidP="00B50470">
      <w:pPr>
        <w:spacing w:before="120" w:line="360" w:lineRule="auto"/>
        <w:ind w:firstLine="720"/>
        <w:jc w:val="both"/>
        <w:rPr>
          <w:rFonts w:ascii="Times New Roman" w:hAnsi="Times New Roman"/>
        </w:rPr>
      </w:pPr>
      <w:r w:rsidRPr="001C409B">
        <w:rPr>
          <w:rFonts w:ascii="Times New Roman" w:hAnsi="Times New Roman"/>
        </w:rPr>
        <w:t xml:space="preserve">Virusurile gripale pot suferi mutații, minore de tip antigenic-drift, responsabile de apariția epidemiilor sezoniere, sau majore, de tip antigenic-shift responsabile de apariția pandemiilor. </w:t>
      </w:r>
    </w:p>
    <w:p w14:paraId="1C8FD466" w14:textId="77777777" w:rsidR="00B50470" w:rsidRPr="001C409B" w:rsidRDefault="00B50470" w:rsidP="00B50470">
      <w:pPr>
        <w:spacing w:line="360" w:lineRule="auto"/>
        <w:ind w:firstLine="720"/>
        <w:jc w:val="both"/>
        <w:rPr>
          <w:rFonts w:ascii="Times New Roman" w:hAnsi="Times New Roman"/>
        </w:rPr>
      </w:pPr>
      <w:r w:rsidRPr="001C409B">
        <w:rPr>
          <w:rFonts w:ascii="Times New Roman" w:hAnsi="Times New Roman"/>
        </w:rPr>
        <w:t>Virusurile A și B sunt responsabile pentru apariția epidemiilor sezoniere, în timp ce . virusul A poate suferi și mutații majore, generând astfel pandemii (ex. Pandemia din 2009-2010 determinată de virusul AH1N1). Virusul gripal C, mai puțin patogen, poate fi responsabil pentru apariția cazurilor sporadice.</w:t>
      </w:r>
    </w:p>
    <w:p w14:paraId="1C8FD467" w14:textId="77777777" w:rsidR="00B50470" w:rsidRPr="001C409B" w:rsidRDefault="00B50470" w:rsidP="00B50470">
      <w:pPr>
        <w:spacing w:line="360" w:lineRule="auto"/>
        <w:ind w:firstLine="720"/>
        <w:jc w:val="both"/>
        <w:rPr>
          <w:rFonts w:ascii="Times New Roman" w:hAnsi="Times New Roman"/>
          <w:vertAlign w:val="superscript"/>
        </w:rPr>
      </w:pPr>
      <w:r w:rsidRPr="001C409B">
        <w:rPr>
          <w:rFonts w:ascii="Times New Roman" w:hAnsi="Times New Roman"/>
        </w:rPr>
        <w:t>Din cauza mutațiilor suferite de virusurile gripale, tulpinile de virusuri gripale circulante pot varia de la sezon la sezon; prin urmare este necesară producția anuală a unui vaccin adaptat tulpinilor circulante, pentru a proteja împotriva infecțiilor noului sezon.</w:t>
      </w:r>
    </w:p>
    <w:p w14:paraId="1C8FD468" w14:textId="77777777" w:rsidR="00B50470" w:rsidRPr="001C409B" w:rsidRDefault="00B50470" w:rsidP="00B50470">
      <w:pPr>
        <w:spacing w:line="360" w:lineRule="auto"/>
        <w:ind w:firstLine="720"/>
        <w:jc w:val="both"/>
        <w:rPr>
          <w:rFonts w:ascii="Times New Roman" w:hAnsi="Times New Roman"/>
          <w:color w:val="000000" w:themeColor="text1"/>
        </w:rPr>
      </w:pPr>
      <w:r w:rsidRPr="001C409B">
        <w:rPr>
          <w:rFonts w:ascii="Times New Roman" w:hAnsi="Times New Roman"/>
          <w:color w:val="000000" w:themeColor="text1"/>
          <w:shd w:val="clear" w:color="auto" w:fill="FFFFFF"/>
        </w:rPr>
        <w:t>Citirea nomenclaturii virale se face astfel: în exemplul tulpinii A/Michigan/45/2015 (H1N1) avem de-a face cu un virus gripal de tip A, izolat prima dată la Michigan în 2015, care are exprimate la suprafață hemaglutinina H1 și neuraminidaza N1, și al cărui număr de indentificare este 45.</w:t>
      </w:r>
    </w:p>
    <w:p w14:paraId="1C8FD469" w14:textId="77777777" w:rsidR="00B50470" w:rsidRPr="001C409B" w:rsidRDefault="00B50470" w:rsidP="00B50470">
      <w:pPr>
        <w:spacing w:line="276" w:lineRule="auto"/>
        <w:ind w:firstLine="720"/>
        <w:rPr>
          <w:rFonts w:ascii="Times New Roman" w:hAnsi="Times New Roman"/>
        </w:rPr>
      </w:pPr>
    </w:p>
    <w:p w14:paraId="1C8FD46A" w14:textId="77777777" w:rsidR="00B50470" w:rsidRPr="001C409B" w:rsidRDefault="00B50470" w:rsidP="004F5160">
      <w:pPr>
        <w:pStyle w:val="ListParagraph"/>
        <w:numPr>
          <w:ilvl w:val="1"/>
          <w:numId w:val="46"/>
        </w:numPr>
        <w:spacing w:line="360" w:lineRule="auto"/>
        <w:ind w:left="1134"/>
        <w:rPr>
          <w:rFonts w:ascii="Times New Roman" w:hAnsi="Times New Roman"/>
          <w:b/>
          <w:bCs/>
        </w:rPr>
      </w:pPr>
      <w:r w:rsidRPr="001C409B">
        <w:rPr>
          <w:rFonts w:ascii="Times New Roman" w:hAnsi="Times New Roman"/>
          <w:b/>
          <w:bCs/>
        </w:rPr>
        <w:t xml:space="preserve"> Vaccinurile gripale sezoniere</w:t>
      </w:r>
    </w:p>
    <w:p w14:paraId="1C8FD46B" w14:textId="77777777" w:rsidR="00B50470" w:rsidRPr="001C409B" w:rsidRDefault="00B50470" w:rsidP="00B50470">
      <w:pPr>
        <w:spacing w:line="360" w:lineRule="auto"/>
        <w:rPr>
          <w:rFonts w:ascii="Times New Roman" w:hAnsi="Times New Roman"/>
          <w:vertAlign w:val="superscript"/>
        </w:rPr>
      </w:pPr>
      <w:r w:rsidRPr="001C409B">
        <w:rPr>
          <w:rFonts w:ascii="Times New Roman" w:hAnsi="Times New Roman"/>
          <w:bCs/>
        </w:rPr>
        <w:t xml:space="preserve">În prezent, există două tipuri de vaccinuri gripale, trivalente și tetravalente. Vaccinurile trivalente conțin </w:t>
      </w:r>
      <w:r w:rsidRPr="001C409B">
        <w:rPr>
          <w:rFonts w:ascii="Times New Roman" w:hAnsi="Times New Roman"/>
        </w:rPr>
        <w:t xml:space="preserve">două tulpini de virus gripal A și o tulpină de virus gripal B , în timp ce vaccinurile </w:t>
      </w:r>
      <w:r w:rsidRPr="001C409B">
        <w:rPr>
          <w:rFonts w:ascii="Times New Roman" w:hAnsi="Times New Roman"/>
        </w:rPr>
        <w:lastRenderedPageBreak/>
        <w:t>tetravalente conțin în plus o tulpină de virus gripal B.  Aceste tulpini incluse în compoziția vaccinurilor gripale se preconizează că vor circula cel mai mult în acel an, în urma analizei datelor de supraveghere colectate în sezonul anterior.</w:t>
      </w:r>
    </w:p>
    <w:p w14:paraId="1C8FD46C" w14:textId="77777777" w:rsidR="00B50470" w:rsidRPr="001C409B" w:rsidRDefault="00B50470" w:rsidP="00B50470">
      <w:pPr>
        <w:spacing w:line="360" w:lineRule="auto"/>
        <w:jc w:val="both"/>
        <w:rPr>
          <w:rFonts w:ascii="Times New Roman" w:hAnsi="Times New Roman"/>
          <w:color w:val="000000" w:themeColor="text1"/>
          <w:shd w:val="clear" w:color="auto" w:fill="FFFFFF"/>
        </w:rPr>
      </w:pPr>
      <w:r w:rsidRPr="001C409B">
        <w:rPr>
          <w:rFonts w:ascii="Times New Roman" w:hAnsi="Times New Roman"/>
          <w:color w:val="000000" w:themeColor="text1"/>
          <w:shd w:val="clear" w:color="auto" w:fill="FFFFFF"/>
        </w:rPr>
        <w:t>Imunizarea antigripală presupune introducerea în organism a unui antigen provenit din virusuri gripale pentru a produce apărare imună împotriva gripei.</w:t>
      </w:r>
    </w:p>
    <w:p w14:paraId="1C8FD46D" w14:textId="77777777" w:rsidR="00B50470" w:rsidRPr="001C409B" w:rsidRDefault="00B50470" w:rsidP="00B50470">
      <w:pPr>
        <w:spacing w:line="360" w:lineRule="auto"/>
        <w:jc w:val="both"/>
        <w:rPr>
          <w:rFonts w:ascii="Times New Roman" w:hAnsi="Times New Roman"/>
          <w:color w:val="000000" w:themeColor="text1"/>
          <w:shd w:val="clear" w:color="auto" w:fill="FFFFFF"/>
        </w:rPr>
      </w:pPr>
      <w:r w:rsidRPr="001C409B">
        <w:rPr>
          <w:rFonts w:ascii="Times New Roman" w:hAnsi="Times New Roman"/>
          <w:color w:val="000000" w:themeColor="text1"/>
        </w:rPr>
        <w:t xml:space="preserve">În funcție de tipul vaccinului (inactivat sau viu atenuat), </w:t>
      </w:r>
      <w:r w:rsidRPr="001C409B">
        <w:rPr>
          <w:rFonts w:ascii="Times New Roman" w:hAnsi="Times New Roman"/>
          <w:color w:val="000000" w:themeColor="text1"/>
          <w:shd w:val="clear" w:color="auto" w:fill="FFFFFF"/>
        </w:rPr>
        <w:t xml:space="preserve">vaccinurile gripale pot genera un răspuns imun mediat umoral, sau celular.  </w:t>
      </w:r>
    </w:p>
    <w:p w14:paraId="1C8FD46E" w14:textId="77777777" w:rsidR="00B50470" w:rsidRPr="001C409B" w:rsidRDefault="00B50470" w:rsidP="00B50470">
      <w:pPr>
        <w:spacing w:line="360" w:lineRule="auto"/>
        <w:jc w:val="both"/>
        <w:rPr>
          <w:rFonts w:ascii="Times New Roman" w:hAnsi="Times New Roman"/>
        </w:rPr>
      </w:pPr>
      <w:r w:rsidRPr="001C409B">
        <w:rPr>
          <w:rFonts w:ascii="Times New Roman" w:hAnsi="Times New Roman"/>
          <w:color w:val="000000" w:themeColor="text1"/>
          <w:shd w:val="clear" w:color="auto" w:fill="FFFFFF"/>
        </w:rPr>
        <w:t>Anticorpii apar în 2-3 săptămâni după vaccinare și neutralizează virusurile care exprimă hemaglutininele respective. Postvaccinare, imunitatea durează între 6 și 12 luni, titrul de anticorpi scăzând în timp. Acesta este un alt motiv pentru care imunizarea antigripală trebuie făcută anual</w:t>
      </w:r>
      <w:r w:rsidRPr="001C409B">
        <w:rPr>
          <w:rFonts w:ascii="Times New Roman" w:hAnsi="Times New Roman"/>
        </w:rPr>
        <w:t>.</w:t>
      </w:r>
    </w:p>
    <w:p w14:paraId="1C8FD46F" w14:textId="77777777" w:rsidR="00B50470" w:rsidRPr="001C409B" w:rsidRDefault="00B50470" w:rsidP="00B50470">
      <w:pPr>
        <w:spacing w:line="360" w:lineRule="auto"/>
        <w:ind w:firstLine="720"/>
        <w:jc w:val="both"/>
        <w:rPr>
          <w:rFonts w:ascii="Times New Roman" w:hAnsi="Times New Roman"/>
          <w:color w:val="000000" w:themeColor="text1"/>
        </w:rPr>
      </w:pPr>
      <w:r w:rsidRPr="001C409B">
        <w:rPr>
          <w:rFonts w:ascii="Times New Roman" w:hAnsi="Times New Roman"/>
          <w:color w:val="000000" w:themeColor="text1"/>
          <w:shd w:val="clear" w:color="auto" w:fill="FFFFFF"/>
        </w:rPr>
        <w:t>Persoanele cu imunosupresie endogenă sau consecutivă administrării unor medicamente pot să nu dezvolte un răspuns imun satisfăcător; ca urmare, acestea pot să nu fie suficient protejate de vaccin.</w:t>
      </w:r>
    </w:p>
    <w:p w14:paraId="1C8FD470" w14:textId="77777777" w:rsidR="00B50470" w:rsidRPr="001C409B" w:rsidRDefault="00B50470" w:rsidP="00B50470">
      <w:pPr>
        <w:spacing w:line="360" w:lineRule="auto"/>
        <w:ind w:firstLine="720"/>
        <w:jc w:val="both"/>
        <w:rPr>
          <w:rFonts w:ascii="Times New Roman" w:hAnsi="Times New Roman"/>
          <w:color w:val="000000" w:themeColor="text1"/>
          <w:shd w:val="clear" w:color="auto" w:fill="FFFFFF"/>
        </w:rPr>
      </w:pPr>
      <w:r w:rsidRPr="001C409B">
        <w:rPr>
          <w:rFonts w:ascii="Times New Roman" w:hAnsi="Times New Roman"/>
          <w:color w:val="000000" w:themeColor="text1"/>
          <w:shd w:val="clear" w:color="auto" w:fill="FFFFFF"/>
        </w:rPr>
        <w:t>Vaccinurile gripale sezoniere folosite în prezent în țara noastră sunt vaccinuri inactivate trivalente sau tetravalente (indicate persoanelor cu vârsta peste 6 luni) și vaccinuri viu-atenuate tetravalente (indicate persoanelor cu vârsta cuprinsă între 2 și 18 ani).</w:t>
      </w:r>
    </w:p>
    <w:p w14:paraId="1C8FD471" w14:textId="77777777" w:rsidR="00B50470" w:rsidRPr="001C409B" w:rsidRDefault="00B50470" w:rsidP="00B50470">
      <w:pPr>
        <w:spacing w:line="276" w:lineRule="auto"/>
        <w:ind w:firstLine="720"/>
        <w:rPr>
          <w:rFonts w:ascii="Times New Roman" w:hAnsi="Times New Roman"/>
          <w:b/>
          <w:bCs/>
        </w:rPr>
      </w:pPr>
    </w:p>
    <w:p w14:paraId="1C8FD472" w14:textId="77777777" w:rsidR="00B50470" w:rsidRPr="001C409B" w:rsidRDefault="00B50470" w:rsidP="004F5160">
      <w:pPr>
        <w:pStyle w:val="ListParagraph"/>
        <w:numPr>
          <w:ilvl w:val="2"/>
          <w:numId w:val="46"/>
        </w:numPr>
        <w:spacing w:after="120" w:line="276" w:lineRule="auto"/>
        <w:ind w:left="1701"/>
        <w:rPr>
          <w:rFonts w:ascii="Times New Roman" w:hAnsi="Times New Roman"/>
          <w:b/>
          <w:bCs/>
        </w:rPr>
      </w:pPr>
      <w:r w:rsidRPr="001C409B">
        <w:rPr>
          <w:rFonts w:ascii="Times New Roman" w:hAnsi="Times New Roman"/>
          <w:b/>
          <w:bCs/>
        </w:rPr>
        <w:t>Producerea vaccinurilor gripale</w:t>
      </w:r>
    </w:p>
    <w:p w14:paraId="1C8FD473" w14:textId="3BC078D3" w:rsidR="00B50470" w:rsidRPr="001C409B" w:rsidRDefault="00B50470" w:rsidP="00B50470">
      <w:pPr>
        <w:spacing w:line="360" w:lineRule="auto"/>
        <w:ind w:firstLine="720"/>
        <w:jc w:val="both"/>
        <w:rPr>
          <w:rFonts w:ascii="Times New Roman" w:hAnsi="Times New Roman"/>
          <w:color w:val="000000" w:themeColor="text1"/>
        </w:rPr>
      </w:pPr>
      <w:r w:rsidRPr="001C409B">
        <w:rPr>
          <w:rFonts w:ascii="Times New Roman" w:hAnsi="Times New Roman"/>
          <w:color w:val="000000" w:themeColor="text1"/>
          <w:shd w:val="clear" w:color="auto" w:fill="FFFFFF"/>
        </w:rPr>
        <w:t xml:space="preserve">Majoritatea vaccinurilor gripale sunt obținute din virus gripal crescut pe ouă de găină (propagarea pe ouă embrionate </w:t>
      </w:r>
      <w:r w:rsidR="001C409B">
        <w:rPr>
          <w:rFonts w:ascii="Times New Roman" w:hAnsi="Times New Roman"/>
          <w:color w:val="000000" w:themeColor="text1"/>
          <w:shd w:val="clear" w:color="auto" w:fill="FFFFFF"/>
        </w:rPr>
        <w:t>este</w:t>
      </w:r>
      <w:r w:rsidRPr="001C409B">
        <w:rPr>
          <w:rFonts w:ascii="Times New Roman" w:hAnsi="Times New Roman"/>
          <w:color w:val="000000" w:themeColor="text1"/>
          <w:shd w:val="clear" w:color="auto" w:fill="FFFFFF"/>
        </w:rPr>
        <w:t xml:space="preserve"> o metodă eficientă, deoarece virusul gripal este unul care are și păsările drept gazdă). Este apoi inactivat cu formaldehidă sau prin mijloace fizice și este fragmentat. Pentru păstrarea sterilității mediului se folosesc antibiotice. Aceste substanțe, precum și altele folosite la fabricarea vaccinurilor, sunt eliminate în cursul procesului de purificare, dar vaccinurile finale pot prezenta urme de substanțe utilizate în procesul de producție, care la alergici pot induce reacții de hipersensibilitate.</w:t>
      </w:r>
    </w:p>
    <w:p w14:paraId="1C8FD474" w14:textId="77777777" w:rsidR="00B50470" w:rsidRPr="001C409B" w:rsidRDefault="00B50470" w:rsidP="00B50470">
      <w:pPr>
        <w:spacing w:line="360" w:lineRule="auto"/>
        <w:ind w:firstLine="720"/>
        <w:jc w:val="both"/>
        <w:rPr>
          <w:rFonts w:ascii="Times New Roman" w:hAnsi="Times New Roman"/>
          <w:color w:val="000000" w:themeColor="text1"/>
        </w:rPr>
      </w:pPr>
      <w:r w:rsidRPr="001C409B">
        <w:rPr>
          <w:rFonts w:ascii="Times New Roman" w:hAnsi="Times New Roman"/>
          <w:color w:val="000000" w:themeColor="text1"/>
          <w:shd w:val="clear" w:color="auto" w:fill="FFFFFF"/>
        </w:rPr>
        <w:t>Recent, au apărut vaccinuri gripale recombinante, dar deocamdată acestea nu sunt disponibile în România.</w:t>
      </w:r>
    </w:p>
    <w:p w14:paraId="1C8FD475" w14:textId="77777777" w:rsidR="00B50470" w:rsidRPr="001C409B" w:rsidRDefault="00B50470" w:rsidP="00B50470">
      <w:pPr>
        <w:spacing w:line="276" w:lineRule="auto"/>
        <w:ind w:firstLine="720"/>
        <w:rPr>
          <w:rFonts w:ascii="Times New Roman" w:hAnsi="Times New Roman"/>
        </w:rPr>
      </w:pPr>
    </w:p>
    <w:p w14:paraId="1C8FD476" w14:textId="77777777" w:rsidR="00B50470" w:rsidRPr="001C409B" w:rsidRDefault="00B50470" w:rsidP="004F5160">
      <w:pPr>
        <w:pStyle w:val="ListParagraph"/>
        <w:numPr>
          <w:ilvl w:val="2"/>
          <w:numId w:val="46"/>
        </w:numPr>
        <w:spacing w:after="120" w:line="276" w:lineRule="auto"/>
        <w:ind w:left="1701"/>
        <w:contextualSpacing w:val="0"/>
        <w:rPr>
          <w:rFonts w:ascii="Times New Roman" w:hAnsi="Times New Roman"/>
          <w:b/>
          <w:bCs/>
        </w:rPr>
      </w:pPr>
      <w:r w:rsidRPr="001C409B">
        <w:rPr>
          <w:rFonts w:ascii="Times New Roman" w:hAnsi="Times New Roman"/>
          <w:b/>
          <w:bCs/>
        </w:rPr>
        <w:t>Componente</w:t>
      </w:r>
    </w:p>
    <w:p w14:paraId="1C8FD477" w14:textId="77777777" w:rsidR="00B50470" w:rsidRPr="001C409B" w:rsidRDefault="00B50470" w:rsidP="004F5160">
      <w:pPr>
        <w:pStyle w:val="ListParagraph"/>
        <w:numPr>
          <w:ilvl w:val="1"/>
          <w:numId w:val="11"/>
        </w:numPr>
        <w:spacing w:after="120" w:line="276" w:lineRule="auto"/>
        <w:ind w:left="1434" w:hanging="357"/>
        <w:rPr>
          <w:rFonts w:ascii="Times New Roman" w:hAnsi="Times New Roman"/>
          <w:b/>
          <w:bCs/>
        </w:rPr>
      </w:pPr>
      <w:r w:rsidRPr="001C409B">
        <w:rPr>
          <w:rFonts w:ascii="Times New Roman" w:hAnsi="Times New Roman"/>
          <w:b/>
          <w:bCs/>
        </w:rPr>
        <w:t>Virusul</w:t>
      </w:r>
    </w:p>
    <w:p w14:paraId="1C8FD478" w14:textId="77777777" w:rsidR="00B50470" w:rsidRPr="001C409B" w:rsidRDefault="00B50470" w:rsidP="00B50470">
      <w:pPr>
        <w:spacing w:line="360" w:lineRule="auto"/>
        <w:ind w:firstLine="720"/>
        <w:jc w:val="both"/>
        <w:rPr>
          <w:rFonts w:ascii="Times New Roman" w:hAnsi="Times New Roman"/>
        </w:rPr>
      </w:pPr>
      <w:r w:rsidRPr="001C409B">
        <w:rPr>
          <w:rFonts w:ascii="Times New Roman" w:hAnsi="Times New Roman"/>
        </w:rPr>
        <w:t xml:space="preserve">Organizația Mondială a Sănătății recomandă ca vaccinurile gripale pentru sezonul 2022-2023 în emisfera nordică să fie </w:t>
      </w:r>
      <w:r w:rsidRPr="001C409B">
        <w:rPr>
          <w:rFonts w:ascii="Times New Roman" w:hAnsi="Times New Roman"/>
          <w:b/>
          <w:bCs/>
        </w:rPr>
        <w:t>tetravalente</w:t>
      </w:r>
      <w:r w:rsidRPr="001C409B">
        <w:rPr>
          <w:rFonts w:ascii="Times New Roman" w:hAnsi="Times New Roman"/>
        </w:rPr>
        <w:t xml:space="preserve"> și să conțină următoarele tulpini:</w:t>
      </w:r>
    </w:p>
    <w:p w14:paraId="1C8FD479" w14:textId="77777777" w:rsidR="00B50470" w:rsidRPr="001C409B" w:rsidRDefault="00B50470" w:rsidP="00B50470">
      <w:pPr>
        <w:spacing w:line="360" w:lineRule="auto"/>
        <w:ind w:firstLine="720"/>
        <w:rPr>
          <w:rFonts w:ascii="Times New Roman" w:hAnsi="Times New Roman"/>
        </w:rPr>
      </w:pPr>
      <w:r w:rsidRPr="001C409B">
        <w:rPr>
          <w:rFonts w:ascii="Times New Roman" w:hAnsi="Times New Roman"/>
        </w:rPr>
        <w:t>În vaccinuri pe bază de ou:</w:t>
      </w:r>
    </w:p>
    <w:p w14:paraId="1C8FD47A" w14:textId="77777777" w:rsidR="00B50470" w:rsidRPr="001C409B" w:rsidRDefault="00B50470" w:rsidP="004F5160">
      <w:pPr>
        <w:numPr>
          <w:ilvl w:val="0"/>
          <w:numId w:val="13"/>
        </w:numPr>
        <w:shd w:val="clear" w:color="auto" w:fill="FFFFFF"/>
        <w:spacing w:line="360" w:lineRule="auto"/>
        <w:ind w:right="300"/>
        <w:textAlignment w:val="baseline"/>
        <w:rPr>
          <w:rFonts w:ascii="Times New Roman" w:hAnsi="Times New Roman"/>
          <w:color w:val="000000" w:themeColor="text1"/>
        </w:rPr>
      </w:pPr>
      <w:r w:rsidRPr="001C409B">
        <w:rPr>
          <w:rFonts w:ascii="Times New Roman" w:hAnsi="Times New Roman"/>
          <w:color w:val="000000" w:themeColor="text1"/>
        </w:rPr>
        <w:t>A/Victoria/2570/2019 (H1N1) pdm09;</w:t>
      </w:r>
    </w:p>
    <w:p w14:paraId="1C8FD47B" w14:textId="77777777" w:rsidR="00B50470" w:rsidRPr="001C409B" w:rsidRDefault="00B50470" w:rsidP="004F5160">
      <w:pPr>
        <w:numPr>
          <w:ilvl w:val="0"/>
          <w:numId w:val="13"/>
        </w:numPr>
        <w:shd w:val="clear" w:color="auto" w:fill="FFFFFF"/>
        <w:spacing w:line="360" w:lineRule="auto"/>
        <w:ind w:right="300"/>
        <w:textAlignment w:val="baseline"/>
        <w:rPr>
          <w:rFonts w:ascii="Times New Roman" w:hAnsi="Times New Roman"/>
          <w:color w:val="000000" w:themeColor="text1"/>
        </w:rPr>
      </w:pPr>
      <w:r w:rsidRPr="001C409B">
        <w:rPr>
          <w:rFonts w:ascii="Times New Roman" w:hAnsi="Times New Roman"/>
          <w:color w:val="000000" w:themeColor="text1"/>
        </w:rPr>
        <w:t>A/Darwin/9/2021 (H3N2);</w:t>
      </w:r>
    </w:p>
    <w:p w14:paraId="1C8FD47C" w14:textId="77777777" w:rsidR="00B50470" w:rsidRPr="001C409B" w:rsidRDefault="00B50470" w:rsidP="004F5160">
      <w:pPr>
        <w:numPr>
          <w:ilvl w:val="0"/>
          <w:numId w:val="13"/>
        </w:numPr>
        <w:shd w:val="clear" w:color="auto" w:fill="FFFFFF"/>
        <w:spacing w:line="360" w:lineRule="auto"/>
        <w:ind w:right="300"/>
        <w:textAlignment w:val="baseline"/>
        <w:rPr>
          <w:rFonts w:ascii="Times New Roman" w:hAnsi="Times New Roman"/>
          <w:color w:val="000000" w:themeColor="text1"/>
        </w:rPr>
      </w:pPr>
      <w:r w:rsidRPr="001C409B">
        <w:rPr>
          <w:rFonts w:ascii="Times New Roman" w:hAnsi="Times New Roman"/>
          <w:color w:val="000000" w:themeColor="text1"/>
        </w:rPr>
        <w:t>B/Austria/1359417/2021 (B/ subtipulVictoria); și</w:t>
      </w:r>
    </w:p>
    <w:p w14:paraId="1C8FD47D" w14:textId="77777777" w:rsidR="00B50470" w:rsidRPr="001C409B" w:rsidRDefault="00B50470" w:rsidP="004F5160">
      <w:pPr>
        <w:numPr>
          <w:ilvl w:val="0"/>
          <w:numId w:val="13"/>
        </w:numPr>
        <w:shd w:val="clear" w:color="auto" w:fill="FFFFFF"/>
        <w:spacing w:line="360" w:lineRule="auto"/>
        <w:ind w:right="300"/>
        <w:textAlignment w:val="baseline"/>
        <w:rPr>
          <w:rFonts w:ascii="Times New Roman" w:hAnsi="Times New Roman"/>
          <w:color w:val="000000" w:themeColor="text1"/>
        </w:rPr>
      </w:pPr>
      <w:r w:rsidRPr="001C409B">
        <w:rPr>
          <w:rFonts w:ascii="Times New Roman" w:hAnsi="Times New Roman"/>
          <w:color w:val="000000" w:themeColor="text1"/>
        </w:rPr>
        <w:t>B/Phuket/3073/2013 (B/subtipul Yamagata).</w:t>
      </w:r>
    </w:p>
    <w:p w14:paraId="1C8FD47E" w14:textId="77777777" w:rsidR="00B50470" w:rsidRPr="001C409B" w:rsidRDefault="00B50470" w:rsidP="00B50470">
      <w:pPr>
        <w:spacing w:line="360" w:lineRule="auto"/>
        <w:ind w:firstLine="720"/>
        <w:rPr>
          <w:rFonts w:ascii="Times New Roman" w:hAnsi="Times New Roman"/>
        </w:rPr>
      </w:pPr>
      <w:r w:rsidRPr="001C409B">
        <w:rPr>
          <w:rFonts w:ascii="Times New Roman" w:hAnsi="Times New Roman"/>
        </w:rPr>
        <w:lastRenderedPageBreak/>
        <w:t>În vaccinuri pe bază de culturi sau recombinate:</w:t>
      </w:r>
    </w:p>
    <w:p w14:paraId="1C8FD47F" w14:textId="77777777" w:rsidR="00B50470" w:rsidRPr="001C409B" w:rsidRDefault="00B50470" w:rsidP="004F5160">
      <w:pPr>
        <w:numPr>
          <w:ilvl w:val="0"/>
          <w:numId w:val="13"/>
        </w:numPr>
        <w:shd w:val="clear" w:color="auto" w:fill="FFFFFF"/>
        <w:spacing w:line="360" w:lineRule="auto"/>
        <w:ind w:right="300"/>
        <w:textAlignment w:val="baseline"/>
        <w:rPr>
          <w:rFonts w:ascii="Times New Roman" w:hAnsi="Times New Roman"/>
          <w:color w:val="000000" w:themeColor="text1"/>
        </w:rPr>
      </w:pPr>
      <w:r w:rsidRPr="001C409B">
        <w:rPr>
          <w:rFonts w:ascii="Times New Roman" w:hAnsi="Times New Roman"/>
          <w:color w:val="000000" w:themeColor="text1"/>
        </w:rPr>
        <w:t>A/Wisconsin/588/2019 (H1N1)pdm09;</w:t>
      </w:r>
    </w:p>
    <w:p w14:paraId="1C8FD480" w14:textId="77777777" w:rsidR="00B50470" w:rsidRPr="001C409B" w:rsidRDefault="00B50470" w:rsidP="004F5160">
      <w:pPr>
        <w:numPr>
          <w:ilvl w:val="0"/>
          <w:numId w:val="13"/>
        </w:numPr>
        <w:shd w:val="clear" w:color="auto" w:fill="FFFFFF"/>
        <w:spacing w:line="360" w:lineRule="auto"/>
        <w:ind w:right="300"/>
        <w:textAlignment w:val="baseline"/>
        <w:rPr>
          <w:rFonts w:ascii="Times New Roman" w:hAnsi="Times New Roman"/>
          <w:color w:val="000000" w:themeColor="text1"/>
        </w:rPr>
      </w:pPr>
      <w:r w:rsidRPr="001C409B">
        <w:rPr>
          <w:rFonts w:ascii="Times New Roman" w:hAnsi="Times New Roman"/>
          <w:color w:val="000000" w:themeColor="text1"/>
        </w:rPr>
        <w:t>A/Darwin/6/2021 (H3N2);</w:t>
      </w:r>
    </w:p>
    <w:p w14:paraId="1C8FD481" w14:textId="77777777" w:rsidR="00B50470" w:rsidRPr="001C409B" w:rsidRDefault="00B50470" w:rsidP="004F5160">
      <w:pPr>
        <w:numPr>
          <w:ilvl w:val="0"/>
          <w:numId w:val="13"/>
        </w:numPr>
        <w:shd w:val="clear" w:color="auto" w:fill="FFFFFF"/>
        <w:spacing w:line="360" w:lineRule="auto"/>
        <w:ind w:right="300"/>
        <w:textAlignment w:val="baseline"/>
        <w:rPr>
          <w:rFonts w:ascii="Times New Roman" w:hAnsi="Times New Roman"/>
          <w:color w:val="000000" w:themeColor="text1"/>
        </w:rPr>
      </w:pPr>
      <w:r w:rsidRPr="001C409B">
        <w:rPr>
          <w:rFonts w:ascii="Times New Roman" w:hAnsi="Times New Roman"/>
          <w:color w:val="000000" w:themeColor="text1"/>
        </w:rPr>
        <w:t>B/Austria/1359417/2021 (B/subtipulVictoria); și</w:t>
      </w:r>
    </w:p>
    <w:p w14:paraId="1C8FD482" w14:textId="77777777" w:rsidR="00B50470" w:rsidRPr="001C409B" w:rsidRDefault="00B50470" w:rsidP="004F5160">
      <w:pPr>
        <w:numPr>
          <w:ilvl w:val="0"/>
          <w:numId w:val="13"/>
        </w:numPr>
        <w:shd w:val="clear" w:color="auto" w:fill="FFFFFF"/>
        <w:spacing w:line="360" w:lineRule="auto"/>
        <w:ind w:right="300"/>
        <w:textAlignment w:val="baseline"/>
        <w:rPr>
          <w:rFonts w:ascii="Times New Roman" w:hAnsi="Times New Roman"/>
          <w:color w:val="000000" w:themeColor="text1"/>
        </w:rPr>
      </w:pPr>
      <w:r w:rsidRPr="001C409B">
        <w:rPr>
          <w:rFonts w:ascii="Times New Roman" w:hAnsi="Times New Roman"/>
          <w:color w:val="000000" w:themeColor="text1"/>
        </w:rPr>
        <w:t>B/Phuket/3073/2013 (B/subtipul Yamagata).</w:t>
      </w:r>
    </w:p>
    <w:p w14:paraId="1C8FD483" w14:textId="77777777" w:rsidR="00B50470" w:rsidRPr="001C409B" w:rsidRDefault="00B50470" w:rsidP="00B50470">
      <w:pPr>
        <w:spacing w:before="120" w:line="360" w:lineRule="auto"/>
        <w:ind w:firstLine="720"/>
        <w:jc w:val="both"/>
        <w:rPr>
          <w:rFonts w:ascii="Times New Roman" w:hAnsi="Times New Roman"/>
          <w:color w:val="000000" w:themeColor="text1"/>
          <w:shd w:val="clear" w:color="auto" w:fill="FFFFFF"/>
          <w:vertAlign w:val="superscript"/>
        </w:rPr>
      </w:pPr>
      <w:r w:rsidRPr="001C409B">
        <w:rPr>
          <w:rFonts w:ascii="Times New Roman" w:hAnsi="Times New Roman"/>
          <w:color w:val="000000" w:themeColor="text1"/>
          <w:shd w:val="clear" w:color="auto" w:fill="FFFFFF"/>
        </w:rPr>
        <w:t>În România, în septembrie 20</w:t>
      </w:r>
      <w:r w:rsidRPr="001C409B">
        <w:rPr>
          <w:rFonts w:ascii="Times New Roman" w:hAnsi="Times New Roman"/>
          <w:shd w:val="clear" w:color="auto" w:fill="FFFFFF"/>
        </w:rPr>
        <w:t>22</w:t>
      </w:r>
      <w:r w:rsidRPr="001C409B">
        <w:rPr>
          <w:rFonts w:ascii="Times New Roman" w:hAnsi="Times New Roman"/>
          <w:color w:val="000000" w:themeColor="text1"/>
          <w:shd w:val="clear" w:color="auto" w:fill="FFFFFF"/>
        </w:rPr>
        <w:t>, sunt înregistrate și comercializate următoarele vaccinuri gripale sezoniere tetravalente:</w:t>
      </w:r>
    </w:p>
    <w:p w14:paraId="1C8FD484" w14:textId="77777777" w:rsidR="00B50470" w:rsidRPr="001C409B" w:rsidRDefault="00B50470" w:rsidP="004F5160">
      <w:pPr>
        <w:numPr>
          <w:ilvl w:val="0"/>
          <w:numId w:val="12"/>
        </w:numPr>
        <w:shd w:val="clear" w:color="auto" w:fill="FFFFFF"/>
        <w:spacing w:line="360" w:lineRule="auto"/>
        <w:ind w:left="426"/>
        <w:rPr>
          <w:rFonts w:ascii="Times New Roman" w:hAnsi="Times New Roman"/>
        </w:rPr>
      </w:pPr>
      <w:r w:rsidRPr="001C409B">
        <w:rPr>
          <w:rFonts w:ascii="Times New Roman" w:hAnsi="Times New Roman"/>
          <w:color w:val="000000" w:themeColor="text1"/>
        </w:rPr>
        <w:t>Influvac Tetra</w:t>
      </w:r>
      <w:r w:rsidRPr="001C409B">
        <w:rPr>
          <w:rFonts w:ascii="Times New Roman" w:hAnsi="Times New Roman"/>
          <w:vertAlign w:val="superscript"/>
        </w:rPr>
        <w:t>®</w:t>
      </w:r>
      <w:r w:rsidRPr="001C409B">
        <w:rPr>
          <w:rFonts w:ascii="Times New Roman" w:hAnsi="Times New Roman"/>
          <w:color w:val="000000" w:themeColor="text1"/>
        </w:rPr>
        <w:t xml:space="preserve"> (</w:t>
      </w:r>
      <w:r w:rsidRPr="001C409B">
        <w:rPr>
          <w:rFonts w:ascii="Times New Roman" w:hAnsi="Times New Roman"/>
        </w:rPr>
        <w:t>Mylan Healthcare GmbH</w:t>
      </w:r>
      <w:r w:rsidRPr="001C409B">
        <w:rPr>
          <w:rFonts w:ascii="Times New Roman" w:hAnsi="Times New Roman"/>
          <w:color w:val="000000" w:themeColor="text1"/>
        </w:rPr>
        <w:t>) – suspensie injectabilă în seringă preumplută</w:t>
      </w:r>
    </w:p>
    <w:p w14:paraId="1C8FD485" w14:textId="77777777" w:rsidR="00B50470" w:rsidRPr="001C409B" w:rsidRDefault="00B50470" w:rsidP="004F5160">
      <w:pPr>
        <w:numPr>
          <w:ilvl w:val="0"/>
          <w:numId w:val="12"/>
        </w:numPr>
        <w:shd w:val="clear" w:color="auto" w:fill="FFFFFF"/>
        <w:spacing w:line="360" w:lineRule="auto"/>
        <w:ind w:left="426"/>
        <w:rPr>
          <w:rFonts w:ascii="Times New Roman" w:hAnsi="Times New Roman"/>
        </w:rPr>
      </w:pPr>
      <w:r w:rsidRPr="001C409B">
        <w:rPr>
          <w:rFonts w:ascii="Times New Roman" w:hAnsi="Times New Roman"/>
          <w:color w:val="000000" w:themeColor="text1"/>
        </w:rPr>
        <w:t>Vaxigrip Tetra</w:t>
      </w:r>
      <w:r w:rsidRPr="001C409B">
        <w:rPr>
          <w:rFonts w:ascii="Times New Roman" w:hAnsi="Times New Roman"/>
          <w:vertAlign w:val="superscript"/>
        </w:rPr>
        <w:t>®</w:t>
      </w:r>
      <w:r w:rsidRPr="001C409B">
        <w:rPr>
          <w:rFonts w:ascii="Times New Roman" w:hAnsi="Times New Roman"/>
          <w:color w:val="000000" w:themeColor="text1"/>
        </w:rPr>
        <w:t xml:space="preserve"> (Sanofi Pasteur) - suspensie injectabilă în seringă preumplută</w:t>
      </w:r>
    </w:p>
    <w:p w14:paraId="1C8FD486" w14:textId="77777777" w:rsidR="00B50470" w:rsidRPr="001C409B" w:rsidRDefault="00B50470" w:rsidP="004F5160">
      <w:pPr>
        <w:numPr>
          <w:ilvl w:val="0"/>
          <w:numId w:val="12"/>
        </w:numPr>
        <w:shd w:val="clear" w:color="auto" w:fill="FFFFFF"/>
        <w:spacing w:line="360" w:lineRule="auto"/>
        <w:ind w:left="426"/>
        <w:rPr>
          <w:rFonts w:ascii="Times New Roman" w:hAnsi="Times New Roman"/>
        </w:rPr>
      </w:pPr>
      <w:r w:rsidRPr="001C409B">
        <w:rPr>
          <w:rFonts w:ascii="Times New Roman" w:hAnsi="Times New Roman"/>
        </w:rPr>
        <w:t>Fluenz Tetra</w:t>
      </w:r>
      <w:r w:rsidRPr="001C409B">
        <w:rPr>
          <w:rFonts w:ascii="Times New Roman" w:hAnsi="Times New Roman"/>
          <w:vertAlign w:val="superscript"/>
        </w:rPr>
        <w:t>®</w:t>
      </w:r>
      <w:r w:rsidRPr="001C409B">
        <w:rPr>
          <w:rFonts w:ascii="Times New Roman" w:hAnsi="Times New Roman"/>
        </w:rPr>
        <w:t xml:space="preserve"> (AstraZeneca AB) – spray nazal, suspensie</w:t>
      </w:r>
    </w:p>
    <w:p w14:paraId="1C8FD487" w14:textId="77777777" w:rsidR="00B50470" w:rsidRPr="001C409B" w:rsidRDefault="00B50470" w:rsidP="004F5160">
      <w:pPr>
        <w:numPr>
          <w:ilvl w:val="0"/>
          <w:numId w:val="12"/>
        </w:numPr>
        <w:shd w:val="clear" w:color="auto" w:fill="FFFFFF"/>
        <w:spacing w:line="360" w:lineRule="auto"/>
        <w:ind w:left="426"/>
        <w:rPr>
          <w:rFonts w:ascii="Times New Roman" w:hAnsi="Times New Roman"/>
        </w:rPr>
      </w:pPr>
      <w:r w:rsidRPr="001C409B">
        <w:rPr>
          <w:rFonts w:ascii="Times New Roman" w:hAnsi="Times New Roman"/>
          <w:color w:val="000000" w:themeColor="text1"/>
        </w:rPr>
        <w:t>Efluelda</w:t>
      </w:r>
      <w:r w:rsidRPr="001C409B">
        <w:rPr>
          <w:rFonts w:ascii="Times New Roman" w:hAnsi="Times New Roman"/>
          <w:vertAlign w:val="superscript"/>
        </w:rPr>
        <w:t>®</w:t>
      </w:r>
      <w:r w:rsidRPr="001C409B">
        <w:rPr>
          <w:rFonts w:ascii="Times New Roman" w:hAnsi="Times New Roman"/>
          <w:color w:val="000000" w:themeColor="text1"/>
        </w:rPr>
        <w:t xml:space="preserve"> (Sanofi Pasteur) – suspensie injectabilă în seringă preumplută</w:t>
      </w:r>
    </w:p>
    <w:p w14:paraId="1C8FD488" w14:textId="77777777" w:rsidR="00B50470" w:rsidRPr="001C409B" w:rsidRDefault="00B50470" w:rsidP="00B50470">
      <w:pPr>
        <w:spacing w:line="276" w:lineRule="auto"/>
        <w:rPr>
          <w:rFonts w:ascii="Times New Roman" w:hAnsi="Times New Roman"/>
          <w:b/>
          <w:bCs/>
        </w:rPr>
      </w:pPr>
    </w:p>
    <w:p w14:paraId="1C8FD489" w14:textId="77777777" w:rsidR="00B50470" w:rsidRPr="001C409B" w:rsidRDefault="00B50470" w:rsidP="004F5160">
      <w:pPr>
        <w:pStyle w:val="ListParagraph"/>
        <w:numPr>
          <w:ilvl w:val="1"/>
          <w:numId w:val="12"/>
        </w:numPr>
        <w:spacing w:after="120" w:line="276" w:lineRule="auto"/>
        <w:ind w:left="1417" w:hanging="357"/>
        <w:rPr>
          <w:rFonts w:ascii="Times New Roman" w:hAnsi="Times New Roman"/>
          <w:b/>
          <w:bCs/>
        </w:rPr>
      </w:pPr>
      <w:r w:rsidRPr="001C409B">
        <w:rPr>
          <w:rFonts w:ascii="Times New Roman" w:hAnsi="Times New Roman"/>
          <w:b/>
          <w:bCs/>
        </w:rPr>
        <w:t xml:space="preserve">Excipienți </w:t>
      </w:r>
    </w:p>
    <w:p w14:paraId="1C8FD48A" w14:textId="77777777" w:rsidR="00B50470" w:rsidRPr="001C409B" w:rsidRDefault="00B50470" w:rsidP="00B50470">
      <w:pPr>
        <w:spacing w:line="360" w:lineRule="auto"/>
        <w:jc w:val="both"/>
        <w:rPr>
          <w:rFonts w:ascii="Times New Roman" w:hAnsi="Times New Roman"/>
        </w:rPr>
      </w:pPr>
      <w:r w:rsidRPr="001C409B">
        <w:rPr>
          <w:rFonts w:ascii="Times New Roman" w:hAnsi="Times New Roman"/>
        </w:rPr>
        <w:t xml:space="preserve">  • Antibiotice - urme nedetectabile ale substanțelor utilizate în timpul producției (Vaxigrip Tetra</w:t>
      </w:r>
      <w:r w:rsidRPr="001C409B">
        <w:rPr>
          <w:rFonts w:ascii="Times New Roman" w:hAnsi="Times New Roman"/>
          <w:vertAlign w:val="superscript"/>
        </w:rPr>
        <w:t>®</w:t>
      </w:r>
      <w:r w:rsidRPr="001C409B">
        <w:rPr>
          <w:rFonts w:ascii="Times New Roman" w:hAnsi="Times New Roman"/>
        </w:rPr>
        <w:t xml:space="preserve"> conține neomicină, Influvac Tetra</w:t>
      </w:r>
      <w:r w:rsidRPr="001C409B">
        <w:rPr>
          <w:rFonts w:ascii="Times New Roman" w:hAnsi="Times New Roman"/>
          <w:vertAlign w:val="superscript"/>
        </w:rPr>
        <w:t>®</w:t>
      </w:r>
      <w:r w:rsidRPr="001C409B">
        <w:rPr>
          <w:rFonts w:ascii="Times New Roman" w:hAnsi="Times New Roman"/>
        </w:rPr>
        <w:t xml:space="preserve"> și Fluenz Tetra</w:t>
      </w:r>
      <w:r w:rsidRPr="001C409B">
        <w:rPr>
          <w:rFonts w:ascii="Times New Roman" w:hAnsi="Times New Roman"/>
          <w:vertAlign w:val="superscript"/>
        </w:rPr>
        <w:t>®</w:t>
      </w:r>
      <w:r w:rsidRPr="001C409B">
        <w:rPr>
          <w:rFonts w:ascii="Times New Roman" w:hAnsi="Times New Roman"/>
        </w:rPr>
        <w:t xml:space="preserve"> conțin gentamicină)</w:t>
      </w:r>
    </w:p>
    <w:p w14:paraId="1C8FD48B" w14:textId="77777777" w:rsidR="00B50470" w:rsidRPr="001C409B" w:rsidRDefault="00B50470" w:rsidP="00B50470">
      <w:pPr>
        <w:spacing w:line="360" w:lineRule="auto"/>
        <w:jc w:val="both"/>
        <w:rPr>
          <w:rFonts w:ascii="Times New Roman" w:hAnsi="Times New Roman"/>
        </w:rPr>
      </w:pPr>
      <w:r w:rsidRPr="001C409B">
        <w:rPr>
          <w:rFonts w:ascii="Times New Roman" w:hAnsi="Times New Roman"/>
        </w:rPr>
        <w:t>• Formaldehidă - în fiecare vaccin, cu excepția Fluenz Tetra</w:t>
      </w:r>
      <w:r w:rsidRPr="001C409B">
        <w:rPr>
          <w:rFonts w:ascii="Times New Roman" w:hAnsi="Times New Roman"/>
          <w:vertAlign w:val="superscript"/>
        </w:rPr>
        <w:t>®</w:t>
      </w:r>
      <w:r w:rsidRPr="001C409B">
        <w:rPr>
          <w:rFonts w:ascii="Times New Roman" w:hAnsi="Times New Roman"/>
        </w:rPr>
        <w:t xml:space="preserve"> - urme de substanță, folosită în timpul procesului de fabricație</w:t>
      </w:r>
    </w:p>
    <w:p w14:paraId="1C8FD48C" w14:textId="77777777" w:rsidR="00B50470" w:rsidRPr="001C409B" w:rsidRDefault="00B50470" w:rsidP="00B50470">
      <w:pPr>
        <w:spacing w:line="360" w:lineRule="auto"/>
        <w:rPr>
          <w:rFonts w:ascii="Times New Roman" w:hAnsi="Times New Roman"/>
        </w:rPr>
      </w:pPr>
      <w:r w:rsidRPr="001C409B">
        <w:rPr>
          <w:rFonts w:ascii="Times New Roman" w:hAnsi="Times New Roman"/>
        </w:rPr>
        <w:t>• Urme de ou (de exemplu, ovalbumină) întrucât tulpinile sunt cultivate pe ouă fertilizate de găină, provenite din colectivităţi de găini sănătoase.</w:t>
      </w:r>
    </w:p>
    <w:p w14:paraId="1C8FD48D" w14:textId="77777777" w:rsidR="00B50470" w:rsidRPr="001C409B" w:rsidRDefault="00B50470" w:rsidP="00B50470">
      <w:pPr>
        <w:spacing w:after="120" w:line="360" w:lineRule="auto"/>
        <w:jc w:val="both"/>
        <w:rPr>
          <w:rFonts w:ascii="Times New Roman" w:hAnsi="Times New Roman"/>
        </w:rPr>
      </w:pPr>
      <w:r w:rsidRPr="001C409B">
        <w:rPr>
          <w:rFonts w:ascii="Times New Roman" w:hAnsi="Times New Roman"/>
        </w:rPr>
        <w:t xml:space="preserve">• Informațiile precedente sunt rezumate în </w:t>
      </w:r>
      <w:r w:rsidRPr="001C409B">
        <w:rPr>
          <w:rFonts w:ascii="Times New Roman" w:hAnsi="Times New Roman"/>
          <w:i/>
          <w:iCs/>
        </w:rPr>
        <w:t>Tabelul 1</w:t>
      </w:r>
      <w:r w:rsidRPr="001C409B">
        <w:rPr>
          <w:rFonts w:ascii="Times New Roman" w:hAnsi="Times New Roman"/>
        </w:rPr>
        <w:t>.</w:t>
      </w:r>
    </w:p>
    <w:p w14:paraId="1C8FD48E" w14:textId="77777777" w:rsidR="00B50470" w:rsidRPr="001C409B" w:rsidRDefault="00B50470" w:rsidP="00B50470">
      <w:pPr>
        <w:spacing w:line="360" w:lineRule="auto"/>
        <w:ind w:firstLine="720"/>
        <w:jc w:val="both"/>
        <w:rPr>
          <w:rFonts w:ascii="Times New Roman" w:hAnsi="Times New Roman"/>
        </w:rPr>
      </w:pPr>
      <w:r w:rsidRPr="001C409B">
        <w:rPr>
          <w:rFonts w:ascii="Times New Roman" w:hAnsi="Times New Roman"/>
        </w:rPr>
        <w:t>Imunitatea variază între indivizi, dar durează în general 12 luni și începe la 2 săptămâni după administrarea vaccinului.</w:t>
      </w:r>
    </w:p>
    <w:p w14:paraId="1C8FD48F" w14:textId="77777777" w:rsidR="00B50470" w:rsidRPr="001C409B" w:rsidRDefault="00B50470" w:rsidP="00B50470">
      <w:pPr>
        <w:spacing w:line="360" w:lineRule="auto"/>
        <w:ind w:firstLine="720"/>
        <w:jc w:val="both"/>
        <w:rPr>
          <w:rFonts w:ascii="Times New Roman" w:hAnsi="Times New Roman"/>
        </w:rPr>
      </w:pPr>
      <w:r w:rsidRPr="001C409B">
        <w:rPr>
          <w:rFonts w:ascii="Times New Roman" w:hAnsi="Times New Roman"/>
        </w:rPr>
        <w:t>Eficacitatea vaccinului variază în funcție de:</w:t>
      </w:r>
    </w:p>
    <w:p w14:paraId="1C8FD490" w14:textId="77777777" w:rsidR="00B50470" w:rsidRPr="001C409B" w:rsidRDefault="00B50470" w:rsidP="00B50470">
      <w:pPr>
        <w:spacing w:line="360" w:lineRule="auto"/>
        <w:jc w:val="both"/>
        <w:rPr>
          <w:rFonts w:ascii="Times New Roman" w:hAnsi="Times New Roman"/>
        </w:rPr>
      </w:pPr>
      <w:r w:rsidRPr="001C409B">
        <w:rPr>
          <w:rFonts w:ascii="Times New Roman" w:hAnsi="Times New Roman"/>
        </w:rPr>
        <w:t>• Vârsta și statusul imun al destinatarului</w:t>
      </w:r>
    </w:p>
    <w:p w14:paraId="1C8FD491" w14:textId="77777777" w:rsidR="00B50470" w:rsidRPr="001C409B" w:rsidRDefault="00B50470" w:rsidP="00B50470">
      <w:pPr>
        <w:spacing w:line="360" w:lineRule="auto"/>
        <w:jc w:val="both"/>
        <w:rPr>
          <w:rFonts w:ascii="Times New Roman" w:hAnsi="Times New Roman"/>
        </w:rPr>
      </w:pPr>
      <w:r w:rsidRPr="001C409B">
        <w:rPr>
          <w:rFonts w:ascii="Times New Roman" w:hAnsi="Times New Roman"/>
        </w:rPr>
        <w:t>• Răspândirea și activitatea gripală în comunitate</w:t>
      </w:r>
    </w:p>
    <w:p w14:paraId="1C8FD492" w14:textId="77777777" w:rsidR="00B50470" w:rsidRPr="001C409B" w:rsidRDefault="00B50470" w:rsidP="00B50470">
      <w:pPr>
        <w:spacing w:line="360" w:lineRule="auto"/>
        <w:jc w:val="both"/>
        <w:rPr>
          <w:rFonts w:ascii="Times New Roman" w:hAnsi="Times New Roman"/>
          <w:vertAlign w:val="superscript"/>
        </w:rPr>
      </w:pPr>
      <w:r w:rsidRPr="001C409B">
        <w:rPr>
          <w:rFonts w:ascii="Times New Roman" w:hAnsi="Times New Roman"/>
        </w:rPr>
        <w:t>• Gradul de asemănare între tulpina virală a vaccinului și tulpina circulantă din acel sezon.</w:t>
      </w:r>
    </w:p>
    <w:p w14:paraId="1C8FD493" w14:textId="77777777" w:rsidR="00B50470" w:rsidRPr="001C409B" w:rsidRDefault="00B50470" w:rsidP="00B50470">
      <w:pPr>
        <w:spacing w:line="276" w:lineRule="auto"/>
        <w:jc w:val="both"/>
        <w:rPr>
          <w:rFonts w:ascii="Times New Roman" w:hAnsi="Times New Roman"/>
        </w:rPr>
      </w:pPr>
    </w:p>
    <w:p w14:paraId="1C8FD494" w14:textId="77777777" w:rsidR="00B50470" w:rsidRPr="001C409B" w:rsidRDefault="00B50470" w:rsidP="00B50470">
      <w:pPr>
        <w:spacing w:line="276" w:lineRule="auto"/>
        <w:rPr>
          <w:rFonts w:ascii="Times New Roman" w:hAnsi="Times New Roman"/>
          <w:b/>
          <w:bCs/>
          <w:vertAlign w:val="superscript"/>
        </w:rPr>
      </w:pPr>
      <w:r w:rsidRPr="001C409B">
        <w:rPr>
          <w:rFonts w:ascii="Times New Roman" w:hAnsi="Times New Roman"/>
          <w:b/>
          <w:bCs/>
        </w:rPr>
        <w:t>Tabelul 1: Caracteristicile vaccinurilor gripale autorizate în România pentru sezonul gripal 2022/2023</w:t>
      </w:r>
      <w:r w:rsidRPr="001C409B">
        <w:rPr>
          <w:rFonts w:ascii="Times New Roman" w:hAnsi="Times New Roman"/>
          <w:color w:val="000000" w:themeColor="text1"/>
          <w:shd w:val="clear" w:color="auto" w:fill="FFFFFF"/>
          <w:vertAlign w:val="superscript"/>
        </w:rPr>
        <w:t>16,17,18,19</w:t>
      </w:r>
    </w:p>
    <w:p w14:paraId="1C8FD495" w14:textId="77777777" w:rsidR="00B50470" w:rsidRPr="001C409B" w:rsidRDefault="00B50470" w:rsidP="00B50470">
      <w:pPr>
        <w:spacing w:line="276" w:lineRule="auto"/>
        <w:rPr>
          <w:rFonts w:ascii="Times New Roman" w:hAnsi="Times New Roman"/>
          <w:b/>
          <w:bCs/>
        </w:rPr>
      </w:pPr>
    </w:p>
    <w:tbl>
      <w:tblPr>
        <w:tblW w:w="9296" w:type="dxa"/>
        <w:tblLook w:val="04A0" w:firstRow="1" w:lastRow="0" w:firstColumn="1" w:lastColumn="0" w:noHBand="0" w:noVBand="1"/>
      </w:tblPr>
      <w:tblGrid>
        <w:gridCol w:w="1440"/>
        <w:gridCol w:w="1958"/>
        <w:gridCol w:w="2109"/>
        <w:gridCol w:w="2036"/>
        <w:gridCol w:w="1753"/>
      </w:tblGrid>
      <w:tr w:rsidR="00B50470" w:rsidRPr="001C409B" w14:paraId="1C8FD49B" w14:textId="77777777" w:rsidTr="00B50470">
        <w:tc>
          <w:tcPr>
            <w:tcW w:w="1440" w:type="dxa"/>
          </w:tcPr>
          <w:p w14:paraId="1C8FD496" w14:textId="77777777" w:rsidR="00B50470" w:rsidRPr="001C409B" w:rsidRDefault="00B50470" w:rsidP="00B50470">
            <w:pPr>
              <w:rPr>
                <w:rFonts w:ascii="Times New Roman" w:hAnsi="Times New Roman"/>
                <w:b/>
                <w:bCs/>
                <w:sz w:val="22"/>
                <w:szCs w:val="22"/>
              </w:rPr>
            </w:pPr>
            <w:r w:rsidRPr="001C409B">
              <w:rPr>
                <w:rFonts w:ascii="Times New Roman" w:hAnsi="Times New Roman"/>
                <w:b/>
                <w:bCs/>
                <w:sz w:val="22"/>
                <w:szCs w:val="22"/>
              </w:rPr>
              <w:t>Produs</w:t>
            </w:r>
          </w:p>
        </w:tc>
        <w:tc>
          <w:tcPr>
            <w:tcW w:w="1958" w:type="dxa"/>
          </w:tcPr>
          <w:p w14:paraId="1C8FD497" w14:textId="77777777" w:rsidR="00B50470" w:rsidRPr="001C409B" w:rsidRDefault="00B50470" w:rsidP="00B50470">
            <w:pPr>
              <w:jc w:val="center"/>
              <w:rPr>
                <w:rFonts w:ascii="Times New Roman" w:hAnsi="Times New Roman"/>
                <w:b/>
                <w:bCs/>
                <w:sz w:val="22"/>
                <w:szCs w:val="22"/>
              </w:rPr>
            </w:pPr>
            <w:r w:rsidRPr="001C409B">
              <w:rPr>
                <w:rFonts w:ascii="Times New Roman" w:hAnsi="Times New Roman"/>
                <w:b/>
                <w:bCs/>
                <w:sz w:val="22"/>
                <w:szCs w:val="22"/>
              </w:rPr>
              <w:t>Efluelda</w:t>
            </w:r>
            <w:r w:rsidRPr="001C409B">
              <w:rPr>
                <w:rFonts w:ascii="Times New Roman" w:hAnsi="Times New Roman"/>
                <w:sz w:val="22"/>
                <w:szCs w:val="22"/>
                <w:vertAlign w:val="superscript"/>
              </w:rPr>
              <w:t>®</w:t>
            </w:r>
          </w:p>
        </w:tc>
        <w:tc>
          <w:tcPr>
            <w:tcW w:w="2109" w:type="dxa"/>
          </w:tcPr>
          <w:p w14:paraId="1C8FD498" w14:textId="77777777" w:rsidR="00B50470" w:rsidRPr="001C409B" w:rsidRDefault="00B50470" w:rsidP="00B50470">
            <w:pPr>
              <w:jc w:val="center"/>
              <w:rPr>
                <w:rFonts w:ascii="Times New Roman" w:hAnsi="Times New Roman"/>
                <w:b/>
                <w:bCs/>
                <w:sz w:val="22"/>
                <w:szCs w:val="22"/>
              </w:rPr>
            </w:pPr>
            <w:r w:rsidRPr="001C409B">
              <w:rPr>
                <w:rFonts w:ascii="Times New Roman" w:hAnsi="Times New Roman"/>
                <w:b/>
                <w:bCs/>
                <w:sz w:val="22"/>
                <w:szCs w:val="22"/>
              </w:rPr>
              <w:t>Influvac Tetra</w:t>
            </w:r>
            <w:r w:rsidRPr="001C409B">
              <w:rPr>
                <w:rFonts w:ascii="Times New Roman" w:hAnsi="Times New Roman"/>
                <w:sz w:val="22"/>
                <w:szCs w:val="22"/>
                <w:vertAlign w:val="superscript"/>
              </w:rPr>
              <w:t>®</w:t>
            </w:r>
          </w:p>
        </w:tc>
        <w:tc>
          <w:tcPr>
            <w:tcW w:w="2036" w:type="dxa"/>
          </w:tcPr>
          <w:p w14:paraId="1C8FD499" w14:textId="77777777" w:rsidR="00B50470" w:rsidRPr="001C409B" w:rsidRDefault="00B50470" w:rsidP="00B50470">
            <w:pPr>
              <w:jc w:val="center"/>
              <w:rPr>
                <w:rFonts w:ascii="Times New Roman" w:hAnsi="Times New Roman"/>
                <w:b/>
                <w:bCs/>
                <w:sz w:val="22"/>
                <w:szCs w:val="22"/>
              </w:rPr>
            </w:pPr>
            <w:r w:rsidRPr="001C409B">
              <w:rPr>
                <w:rFonts w:ascii="Times New Roman" w:hAnsi="Times New Roman"/>
                <w:b/>
                <w:bCs/>
                <w:sz w:val="22"/>
                <w:szCs w:val="22"/>
              </w:rPr>
              <w:t>Vaxigrip Tetra</w:t>
            </w:r>
            <w:r w:rsidRPr="001C409B">
              <w:rPr>
                <w:rFonts w:ascii="Times New Roman" w:hAnsi="Times New Roman"/>
                <w:sz w:val="22"/>
                <w:szCs w:val="22"/>
                <w:vertAlign w:val="superscript"/>
              </w:rPr>
              <w:t>®</w:t>
            </w:r>
          </w:p>
        </w:tc>
        <w:tc>
          <w:tcPr>
            <w:tcW w:w="1753" w:type="dxa"/>
          </w:tcPr>
          <w:p w14:paraId="1C8FD49A" w14:textId="77777777" w:rsidR="00B50470" w:rsidRPr="001C409B" w:rsidRDefault="00B50470" w:rsidP="00B50470">
            <w:pPr>
              <w:jc w:val="center"/>
              <w:rPr>
                <w:rFonts w:ascii="Times New Roman" w:hAnsi="Times New Roman"/>
                <w:b/>
                <w:bCs/>
                <w:sz w:val="22"/>
                <w:szCs w:val="22"/>
              </w:rPr>
            </w:pPr>
            <w:r w:rsidRPr="001C409B">
              <w:rPr>
                <w:rFonts w:ascii="Times New Roman" w:hAnsi="Times New Roman"/>
                <w:b/>
                <w:bCs/>
                <w:sz w:val="22"/>
                <w:szCs w:val="22"/>
              </w:rPr>
              <w:t>Fluenz Tetra</w:t>
            </w:r>
            <w:r w:rsidRPr="001C409B">
              <w:rPr>
                <w:rFonts w:ascii="Times New Roman" w:hAnsi="Times New Roman"/>
                <w:sz w:val="22"/>
                <w:szCs w:val="22"/>
                <w:vertAlign w:val="superscript"/>
              </w:rPr>
              <w:t>®</w:t>
            </w:r>
          </w:p>
        </w:tc>
      </w:tr>
      <w:tr w:rsidR="00B50470" w:rsidRPr="001C409B" w14:paraId="1C8FD4A1" w14:textId="77777777" w:rsidTr="00B50470">
        <w:tc>
          <w:tcPr>
            <w:tcW w:w="1440" w:type="dxa"/>
          </w:tcPr>
          <w:p w14:paraId="1C8FD49C" w14:textId="77777777" w:rsidR="00B50470" w:rsidRPr="001C409B" w:rsidRDefault="00B50470" w:rsidP="00B50470">
            <w:pPr>
              <w:rPr>
                <w:rFonts w:ascii="Times New Roman" w:hAnsi="Times New Roman"/>
                <w:b/>
                <w:bCs/>
                <w:sz w:val="22"/>
                <w:szCs w:val="22"/>
              </w:rPr>
            </w:pPr>
            <w:r w:rsidRPr="001C409B">
              <w:rPr>
                <w:rFonts w:ascii="Times New Roman" w:hAnsi="Times New Roman"/>
                <w:b/>
                <w:bCs/>
                <w:sz w:val="22"/>
                <w:szCs w:val="22"/>
              </w:rPr>
              <w:t>Tipul vaccinului</w:t>
            </w:r>
          </w:p>
        </w:tc>
        <w:tc>
          <w:tcPr>
            <w:tcW w:w="1958" w:type="dxa"/>
          </w:tcPr>
          <w:p w14:paraId="1C8FD49D" w14:textId="77777777" w:rsidR="00B50470" w:rsidRPr="001C409B" w:rsidRDefault="00B50470" w:rsidP="00B50470">
            <w:pPr>
              <w:jc w:val="center"/>
              <w:rPr>
                <w:rFonts w:ascii="Times New Roman" w:hAnsi="Times New Roman"/>
                <w:sz w:val="22"/>
                <w:szCs w:val="22"/>
              </w:rPr>
            </w:pPr>
            <w:r w:rsidRPr="001C409B">
              <w:rPr>
                <w:rFonts w:ascii="Times New Roman" w:hAnsi="Times New Roman"/>
                <w:sz w:val="22"/>
                <w:szCs w:val="22"/>
              </w:rPr>
              <w:t>vaccin gripal tetravalent (virion fragmentat, inactivat)</w:t>
            </w:r>
          </w:p>
        </w:tc>
        <w:tc>
          <w:tcPr>
            <w:tcW w:w="2109" w:type="dxa"/>
          </w:tcPr>
          <w:p w14:paraId="1C8FD49E" w14:textId="77777777" w:rsidR="00B50470" w:rsidRPr="001C409B" w:rsidRDefault="00B50470" w:rsidP="00B50470">
            <w:pPr>
              <w:jc w:val="center"/>
              <w:rPr>
                <w:rFonts w:ascii="Times New Roman" w:hAnsi="Times New Roman"/>
                <w:sz w:val="22"/>
                <w:szCs w:val="22"/>
              </w:rPr>
            </w:pPr>
            <w:r w:rsidRPr="001C409B">
              <w:rPr>
                <w:rFonts w:ascii="Times New Roman" w:hAnsi="Times New Roman"/>
                <w:sz w:val="22"/>
                <w:szCs w:val="22"/>
              </w:rPr>
              <w:t>vaccin gripal tetravalent, antigen de suprafaţă, inactivat</w:t>
            </w:r>
          </w:p>
        </w:tc>
        <w:tc>
          <w:tcPr>
            <w:tcW w:w="2036" w:type="dxa"/>
          </w:tcPr>
          <w:p w14:paraId="1C8FD49F" w14:textId="77777777" w:rsidR="00B50470" w:rsidRPr="001C409B" w:rsidRDefault="00B50470" w:rsidP="00B50470">
            <w:pPr>
              <w:jc w:val="center"/>
              <w:rPr>
                <w:rFonts w:ascii="Times New Roman" w:hAnsi="Times New Roman"/>
                <w:sz w:val="22"/>
                <w:szCs w:val="22"/>
              </w:rPr>
            </w:pPr>
            <w:r w:rsidRPr="001C409B">
              <w:rPr>
                <w:rFonts w:ascii="Times New Roman" w:hAnsi="Times New Roman"/>
                <w:sz w:val="22"/>
                <w:szCs w:val="22"/>
              </w:rPr>
              <w:t>vaccin gripal tetravalent (virion fragmentat, inactivat)</w:t>
            </w:r>
          </w:p>
        </w:tc>
        <w:tc>
          <w:tcPr>
            <w:tcW w:w="1753" w:type="dxa"/>
          </w:tcPr>
          <w:p w14:paraId="1C8FD4A0" w14:textId="77777777" w:rsidR="00B50470" w:rsidRPr="001C409B" w:rsidRDefault="00B50470" w:rsidP="00B50470">
            <w:pPr>
              <w:jc w:val="center"/>
              <w:rPr>
                <w:rFonts w:ascii="Times New Roman" w:hAnsi="Times New Roman"/>
                <w:sz w:val="22"/>
                <w:szCs w:val="22"/>
              </w:rPr>
            </w:pPr>
            <w:r w:rsidRPr="001C409B">
              <w:rPr>
                <w:rFonts w:ascii="Times New Roman" w:hAnsi="Times New Roman"/>
                <w:sz w:val="22"/>
                <w:szCs w:val="22"/>
              </w:rPr>
              <w:t>vaccin gripal (viu atenuat, administrat pe cale nazală)</w:t>
            </w:r>
          </w:p>
        </w:tc>
      </w:tr>
      <w:tr w:rsidR="00B50470" w:rsidRPr="001C409B" w14:paraId="1C8FD4A8" w14:textId="77777777" w:rsidTr="00B50470">
        <w:tc>
          <w:tcPr>
            <w:tcW w:w="1440" w:type="dxa"/>
          </w:tcPr>
          <w:p w14:paraId="1C8FD4A2" w14:textId="77777777" w:rsidR="00B50470" w:rsidRPr="001C409B" w:rsidRDefault="00B50470" w:rsidP="00B50470">
            <w:pPr>
              <w:rPr>
                <w:rFonts w:ascii="Times New Roman" w:hAnsi="Times New Roman"/>
                <w:b/>
                <w:bCs/>
                <w:sz w:val="22"/>
                <w:szCs w:val="22"/>
              </w:rPr>
            </w:pPr>
            <w:r w:rsidRPr="001C409B">
              <w:rPr>
                <w:rFonts w:ascii="Times New Roman" w:hAnsi="Times New Roman"/>
                <w:b/>
                <w:bCs/>
                <w:sz w:val="22"/>
                <w:szCs w:val="22"/>
              </w:rPr>
              <w:t>Mod de administrare</w:t>
            </w:r>
          </w:p>
        </w:tc>
        <w:tc>
          <w:tcPr>
            <w:tcW w:w="1958" w:type="dxa"/>
          </w:tcPr>
          <w:p w14:paraId="1C8FD4A3" w14:textId="77777777" w:rsidR="00B50470" w:rsidRPr="001C409B" w:rsidRDefault="00B50470" w:rsidP="00B50470">
            <w:pPr>
              <w:jc w:val="center"/>
              <w:rPr>
                <w:rFonts w:ascii="Times New Roman" w:hAnsi="Times New Roman"/>
                <w:sz w:val="22"/>
                <w:szCs w:val="22"/>
              </w:rPr>
            </w:pPr>
            <w:r w:rsidRPr="001C409B">
              <w:rPr>
                <w:rFonts w:ascii="Times New Roman" w:hAnsi="Times New Roman"/>
                <w:sz w:val="22"/>
                <w:szCs w:val="22"/>
              </w:rPr>
              <w:t>Injectare intramusculară sau subcutanată</w:t>
            </w:r>
          </w:p>
        </w:tc>
        <w:tc>
          <w:tcPr>
            <w:tcW w:w="2109" w:type="dxa"/>
          </w:tcPr>
          <w:p w14:paraId="1C8FD4A4" w14:textId="77777777" w:rsidR="00B50470" w:rsidRPr="001C409B" w:rsidRDefault="00B50470" w:rsidP="00B50470">
            <w:pPr>
              <w:jc w:val="center"/>
              <w:rPr>
                <w:rFonts w:ascii="Times New Roman" w:hAnsi="Times New Roman"/>
                <w:sz w:val="22"/>
                <w:szCs w:val="22"/>
              </w:rPr>
            </w:pPr>
            <w:r w:rsidRPr="001C409B">
              <w:rPr>
                <w:rFonts w:ascii="Times New Roman" w:hAnsi="Times New Roman"/>
                <w:sz w:val="22"/>
                <w:szCs w:val="22"/>
              </w:rPr>
              <w:t>intramuscular sau subcutanat profund</w:t>
            </w:r>
          </w:p>
          <w:p w14:paraId="1C8FD4A5" w14:textId="77777777" w:rsidR="00B50470" w:rsidRPr="001C409B" w:rsidRDefault="00B50470" w:rsidP="00B50470">
            <w:pPr>
              <w:jc w:val="center"/>
              <w:rPr>
                <w:rFonts w:ascii="Times New Roman" w:hAnsi="Times New Roman"/>
                <w:sz w:val="22"/>
                <w:szCs w:val="22"/>
              </w:rPr>
            </w:pPr>
          </w:p>
        </w:tc>
        <w:tc>
          <w:tcPr>
            <w:tcW w:w="2036" w:type="dxa"/>
          </w:tcPr>
          <w:p w14:paraId="1C8FD4A6" w14:textId="77777777" w:rsidR="00B50470" w:rsidRPr="001C409B" w:rsidRDefault="00B50470" w:rsidP="00B50470">
            <w:pPr>
              <w:jc w:val="center"/>
              <w:rPr>
                <w:rFonts w:ascii="Times New Roman" w:hAnsi="Times New Roman"/>
                <w:sz w:val="22"/>
                <w:szCs w:val="22"/>
              </w:rPr>
            </w:pPr>
            <w:r w:rsidRPr="001C409B">
              <w:rPr>
                <w:rFonts w:ascii="Times New Roman" w:hAnsi="Times New Roman"/>
                <w:sz w:val="22"/>
                <w:szCs w:val="22"/>
              </w:rPr>
              <w:t>Injectare intramusculară sau subcutanată</w:t>
            </w:r>
          </w:p>
        </w:tc>
        <w:tc>
          <w:tcPr>
            <w:tcW w:w="1753" w:type="dxa"/>
          </w:tcPr>
          <w:p w14:paraId="1C8FD4A7" w14:textId="77777777" w:rsidR="00B50470" w:rsidRPr="001C409B" w:rsidRDefault="00B50470" w:rsidP="00B50470">
            <w:pPr>
              <w:jc w:val="center"/>
              <w:rPr>
                <w:rFonts w:ascii="Times New Roman" w:hAnsi="Times New Roman"/>
                <w:sz w:val="22"/>
                <w:szCs w:val="22"/>
              </w:rPr>
            </w:pPr>
            <w:r w:rsidRPr="001C409B">
              <w:rPr>
                <w:rFonts w:ascii="Times New Roman" w:hAnsi="Times New Roman"/>
                <w:sz w:val="22"/>
                <w:szCs w:val="22"/>
              </w:rPr>
              <w:t>nazală</w:t>
            </w:r>
          </w:p>
        </w:tc>
      </w:tr>
      <w:tr w:rsidR="00B50470" w:rsidRPr="001C409B" w14:paraId="1C8FD4AE" w14:textId="77777777" w:rsidTr="00B50470">
        <w:tc>
          <w:tcPr>
            <w:tcW w:w="1440" w:type="dxa"/>
          </w:tcPr>
          <w:p w14:paraId="1C8FD4A9" w14:textId="77777777" w:rsidR="00B50470" w:rsidRPr="001C409B" w:rsidRDefault="00B50470" w:rsidP="00B50470">
            <w:pPr>
              <w:rPr>
                <w:rFonts w:ascii="Times New Roman" w:hAnsi="Times New Roman"/>
                <w:b/>
                <w:bCs/>
                <w:sz w:val="22"/>
                <w:szCs w:val="22"/>
              </w:rPr>
            </w:pPr>
            <w:r w:rsidRPr="001C409B">
              <w:rPr>
                <w:rFonts w:ascii="Times New Roman" w:hAnsi="Times New Roman"/>
                <w:b/>
                <w:bCs/>
                <w:sz w:val="22"/>
                <w:szCs w:val="22"/>
              </w:rPr>
              <w:t xml:space="preserve">Indicații de administrare privind </w:t>
            </w:r>
            <w:r w:rsidRPr="001C409B">
              <w:rPr>
                <w:rFonts w:ascii="Times New Roman" w:hAnsi="Times New Roman"/>
                <w:b/>
                <w:bCs/>
                <w:sz w:val="22"/>
                <w:szCs w:val="22"/>
              </w:rPr>
              <w:lastRenderedPageBreak/>
              <w:t>grupa de vârstă</w:t>
            </w:r>
          </w:p>
        </w:tc>
        <w:tc>
          <w:tcPr>
            <w:tcW w:w="1958" w:type="dxa"/>
          </w:tcPr>
          <w:p w14:paraId="1C8FD4AA" w14:textId="77777777" w:rsidR="00B50470" w:rsidRPr="001C409B" w:rsidRDefault="00B50470" w:rsidP="00B50470">
            <w:pPr>
              <w:jc w:val="center"/>
              <w:rPr>
                <w:rFonts w:ascii="Times New Roman" w:hAnsi="Times New Roman"/>
                <w:sz w:val="22"/>
                <w:szCs w:val="22"/>
              </w:rPr>
            </w:pPr>
            <m:oMath>
              <m:r>
                <w:rPr>
                  <w:rFonts w:ascii="Cambria Math" w:hAnsi="Cambria Math"/>
                  <w:sz w:val="22"/>
                  <w:szCs w:val="22"/>
                </w:rPr>
                <w:lastRenderedPageBreak/>
                <m:t>≥</m:t>
              </m:r>
            </m:oMath>
            <w:r w:rsidRPr="001C409B">
              <w:rPr>
                <w:rFonts w:ascii="Times New Roman" w:hAnsi="Times New Roman"/>
                <w:sz w:val="22"/>
                <w:szCs w:val="22"/>
              </w:rPr>
              <w:t xml:space="preserve"> 60 ani</w:t>
            </w:r>
          </w:p>
        </w:tc>
        <w:tc>
          <w:tcPr>
            <w:tcW w:w="2109" w:type="dxa"/>
          </w:tcPr>
          <w:p w14:paraId="1C8FD4AB" w14:textId="77777777" w:rsidR="00B50470" w:rsidRPr="001C409B" w:rsidRDefault="00B50470" w:rsidP="00B50470">
            <w:pPr>
              <w:jc w:val="center"/>
              <w:rPr>
                <w:rFonts w:ascii="Times New Roman" w:hAnsi="Times New Roman"/>
                <w:sz w:val="22"/>
                <w:szCs w:val="22"/>
              </w:rPr>
            </w:pPr>
            <m:oMath>
              <m:r>
                <w:rPr>
                  <w:rFonts w:ascii="Cambria Math" w:hAnsi="Cambria Math"/>
                  <w:sz w:val="22"/>
                  <w:szCs w:val="22"/>
                </w:rPr>
                <m:t>≥</m:t>
              </m:r>
            </m:oMath>
            <w:r w:rsidRPr="001C409B">
              <w:rPr>
                <w:rFonts w:ascii="Times New Roman" w:hAnsi="Times New Roman"/>
                <w:sz w:val="22"/>
                <w:szCs w:val="22"/>
              </w:rPr>
              <w:t xml:space="preserve"> 3 ani</w:t>
            </w:r>
          </w:p>
        </w:tc>
        <w:tc>
          <w:tcPr>
            <w:tcW w:w="2036" w:type="dxa"/>
          </w:tcPr>
          <w:p w14:paraId="1C8FD4AC" w14:textId="77777777" w:rsidR="00B50470" w:rsidRPr="001C409B" w:rsidRDefault="00B50470" w:rsidP="00B50470">
            <w:pPr>
              <w:jc w:val="center"/>
              <w:rPr>
                <w:rFonts w:ascii="Times New Roman" w:hAnsi="Times New Roman"/>
                <w:sz w:val="22"/>
                <w:szCs w:val="22"/>
              </w:rPr>
            </w:pPr>
            <m:oMath>
              <m:r>
                <w:rPr>
                  <w:rFonts w:ascii="Cambria Math" w:hAnsi="Cambria Math"/>
                  <w:sz w:val="22"/>
                  <w:szCs w:val="22"/>
                </w:rPr>
                <m:t>≥</m:t>
              </m:r>
            </m:oMath>
            <w:r w:rsidRPr="001C409B">
              <w:rPr>
                <w:rFonts w:ascii="Times New Roman" w:hAnsi="Times New Roman"/>
                <w:sz w:val="22"/>
                <w:szCs w:val="22"/>
              </w:rPr>
              <w:t xml:space="preserve"> 6 luni</w:t>
            </w:r>
          </w:p>
        </w:tc>
        <w:tc>
          <w:tcPr>
            <w:tcW w:w="1753" w:type="dxa"/>
          </w:tcPr>
          <w:p w14:paraId="1C8FD4AD" w14:textId="77777777" w:rsidR="00B50470" w:rsidRPr="001C409B" w:rsidRDefault="00B50470" w:rsidP="00B50470">
            <w:pPr>
              <w:jc w:val="center"/>
              <w:rPr>
                <w:rFonts w:ascii="Times New Roman" w:hAnsi="Times New Roman"/>
                <w:sz w:val="22"/>
                <w:szCs w:val="22"/>
              </w:rPr>
            </w:pPr>
            <w:r w:rsidRPr="001C409B">
              <w:rPr>
                <w:rFonts w:ascii="Times New Roman" w:hAnsi="Times New Roman"/>
                <w:sz w:val="22"/>
                <w:szCs w:val="22"/>
              </w:rPr>
              <w:t>24 luni – 18 ani</w:t>
            </w:r>
          </w:p>
        </w:tc>
      </w:tr>
      <w:tr w:rsidR="00B50470" w:rsidRPr="001C409B" w14:paraId="1C8FD4C2" w14:textId="77777777" w:rsidTr="00B50470">
        <w:tc>
          <w:tcPr>
            <w:tcW w:w="1440" w:type="dxa"/>
          </w:tcPr>
          <w:p w14:paraId="1C8FD4AF" w14:textId="77777777" w:rsidR="00B50470" w:rsidRPr="001C409B" w:rsidRDefault="00B50470" w:rsidP="00B50470">
            <w:pPr>
              <w:rPr>
                <w:rFonts w:ascii="Times New Roman" w:hAnsi="Times New Roman"/>
                <w:b/>
                <w:bCs/>
                <w:sz w:val="22"/>
                <w:szCs w:val="22"/>
              </w:rPr>
            </w:pPr>
            <w:r w:rsidRPr="001C409B">
              <w:rPr>
                <w:rFonts w:ascii="Times New Roman" w:hAnsi="Times New Roman"/>
                <w:b/>
                <w:bCs/>
                <w:sz w:val="22"/>
                <w:szCs w:val="22"/>
              </w:rPr>
              <w:t>Lista excipienților</w:t>
            </w:r>
          </w:p>
        </w:tc>
        <w:tc>
          <w:tcPr>
            <w:tcW w:w="1958" w:type="dxa"/>
          </w:tcPr>
          <w:p w14:paraId="1C8FD4B0" w14:textId="77777777" w:rsidR="00B50470" w:rsidRPr="001C409B" w:rsidRDefault="00B50470" w:rsidP="00B50470">
            <w:pPr>
              <w:rPr>
                <w:rFonts w:ascii="Times New Roman" w:hAnsi="Times New Roman"/>
                <w:sz w:val="22"/>
                <w:szCs w:val="22"/>
              </w:rPr>
            </w:pPr>
            <w:r w:rsidRPr="001C409B">
              <w:rPr>
                <w:rFonts w:ascii="Times New Roman" w:hAnsi="Times New Roman"/>
                <w:sz w:val="22"/>
                <w:szCs w:val="22"/>
              </w:rPr>
              <w:t>Clorură de sodiu Fosfat de sodiu monobazic Fosfat de sodiu dibazic</w:t>
            </w:r>
          </w:p>
          <w:p w14:paraId="1C8FD4B1" w14:textId="77777777" w:rsidR="00B50470" w:rsidRPr="001C409B" w:rsidRDefault="00B50470" w:rsidP="00B50470">
            <w:pPr>
              <w:rPr>
                <w:rFonts w:ascii="Times New Roman" w:hAnsi="Times New Roman"/>
                <w:sz w:val="22"/>
                <w:szCs w:val="22"/>
              </w:rPr>
            </w:pPr>
            <w:r w:rsidRPr="001C409B">
              <w:rPr>
                <w:rFonts w:ascii="Times New Roman" w:hAnsi="Times New Roman"/>
                <w:sz w:val="22"/>
                <w:szCs w:val="22"/>
              </w:rPr>
              <w:t>Apă pentru preparate injectabile</w:t>
            </w:r>
          </w:p>
          <w:p w14:paraId="1C8FD4B2" w14:textId="77777777" w:rsidR="00B50470" w:rsidRPr="001C409B" w:rsidRDefault="00B50470" w:rsidP="00B50470">
            <w:pPr>
              <w:rPr>
                <w:rFonts w:ascii="Times New Roman" w:hAnsi="Times New Roman"/>
                <w:sz w:val="22"/>
                <w:szCs w:val="22"/>
              </w:rPr>
            </w:pPr>
            <w:r w:rsidRPr="001C409B">
              <w:rPr>
                <w:rFonts w:ascii="Times New Roman" w:hAnsi="Times New Roman"/>
                <w:sz w:val="22"/>
                <w:szCs w:val="22"/>
              </w:rPr>
              <w:t>9-Octoxinol</w:t>
            </w:r>
          </w:p>
        </w:tc>
        <w:tc>
          <w:tcPr>
            <w:tcW w:w="2109" w:type="dxa"/>
          </w:tcPr>
          <w:p w14:paraId="1C8FD4B3" w14:textId="77777777" w:rsidR="00B50470" w:rsidRPr="001C409B" w:rsidRDefault="00B50470" w:rsidP="00B50470">
            <w:pPr>
              <w:rPr>
                <w:rFonts w:ascii="Times New Roman" w:hAnsi="Times New Roman"/>
                <w:sz w:val="22"/>
                <w:szCs w:val="22"/>
              </w:rPr>
            </w:pPr>
            <w:r w:rsidRPr="001C409B">
              <w:rPr>
                <w:rFonts w:ascii="Times New Roman" w:hAnsi="Times New Roman"/>
                <w:sz w:val="22"/>
                <w:szCs w:val="22"/>
              </w:rPr>
              <w:t xml:space="preserve">Clorură de potasiu Dihidrogenofosfat de potasiu </w:t>
            </w:r>
          </w:p>
          <w:p w14:paraId="1C8FD4B4" w14:textId="77777777" w:rsidR="00B50470" w:rsidRPr="001C409B" w:rsidRDefault="00B50470" w:rsidP="00B50470">
            <w:pPr>
              <w:rPr>
                <w:rFonts w:ascii="Times New Roman" w:hAnsi="Times New Roman"/>
                <w:sz w:val="22"/>
                <w:szCs w:val="22"/>
              </w:rPr>
            </w:pPr>
            <w:r w:rsidRPr="001C409B">
              <w:rPr>
                <w:rFonts w:ascii="Times New Roman" w:hAnsi="Times New Roman"/>
                <w:sz w:val="22"/>
                <w:szCs w:val="22"/>
              </w:rPr>
              <w:t xml:space="preserve">Fosfat disodic dihidrat </w:t>
            </w:r>
          </w:p>
          <w:p w14:paraId="1C8FD4B5" w14:textId="77777777" w:rsidR="00B50470" w:rsidRPr="001C409B" w:rsidRDefault="00B50470" w:rsidP="00B50470">
            <w:pPr>
              <w:rPr>
                <w:rFonts w:ascii="Times New Roman" w:hAnsi="Times New Roman"/>
                <w:sz w:val="22"/>
                <w:szCs w:val="22"/>
              </w:rPr>
            </w:pPr>
            <w:r w:rsidRPr="001C409B">
              <w:rPr>
                <w:rFonts w:ascii="Times New Roman" w:hAnsi="Times New Roman"/>
                <w:sz w:val="22"/>
                <w:szCs w:val="22"/>
              </w:rPr>
              <w:t xml:space="preserve">Clorură de sodiu Clorură de calciu dihidrat </w:t>
            </w:r>
          </w:p>
          <w:p w14:paraId="1C8FD4B6" w14:textId="77777777" w:rsidR="00B50470" w:rsidRPr="001C409B" w:rsidRDefault="00B50470" w:rsidP="00B50470">
            <w:pPr>
              <w:rPr>
                <w:rFonts w:ascii="Times New Roman" w:hAnsi="Times New Roman"/>
                <w:sz w:val="22"/>
                <w:szCs w:val="22"/>
              </w:rPr>
            </w:pPr>
            <w:r w:rsidRPr="001C409B">
              <w:rPr>
                <w:rFonts w:ascii="Times New Roman" w:hAnsi="Times New Roman"/>
                <w:sz w:val="22"/>
                <w:szCs w:val="22"/>
              </w:rPr>
              <w:t xml:space="preserve">Clorură de magneziu hexahidrat </w:t>
            </w:r>
          </w:p>
          <w:p w14:paraId="1C8FD4B7" w14:textId="77777777" w:rsidR="00B50470" w:rsidRPr="001C409B" w:rsidRDefault="00B50470" w:rsidP="00B50470">
            <w:pPr>
              <w:rPr>
                <w:rFonts w:ascii="Times New Roman" w:hAnsi="Times New Roman"/>
                <w:sz w:val="22"/>
                <w:szCs w:val="22"/>
              </w:rPr>
            </w:pPr>
            <w:r w:rsidRPr="001C409B">
              <w:rPr>
                <w:rFonts w:ascii="Times New Roman" w:hAnsi="Times New Roman"/>
                <w:sz w:val="22"/>
                <w:szCs w:val="22"/>
              </w:rPr>
              <w:t xml:space="preserve">Apă distilată pentru preparate injectabile. </w:t>
            </w:r>
          </w:p>
          <w:p w14:paraId="1C8FD4B8" w14:textId="77777777" w:rsidR="00B50470" w:rsidRPr="001C409B" w:rsidRDefault="00B50470" w:rsidP="00B50470">
            <w:pPr>
              <w:jc w:val="center"/>
              <w:rPr>
                <w:rFonts w:ascii="Times New Roman" w:hAnsi="Times New Roman"/>
                <w:sz w:val="22"/>
                <w:szCs w:val="22"/>
              </w:rPr>
            </w:pPr>
          </w:p>
        </w:tc>
        <w:tc>
          <w:tcPr>
            <w:tcW w:w="2036" w:type="dxa"/>
          </w:tcPr>
          <w:p w14:paraId="1C8FD4B9" w14:textId="77777777" w:rsidR="00B50470" w:rsidRPr="001C409B" w:rsidRDefault="00B50470" w:rsidP="00B50470">
            <w:pPr>
              <w:rPr>
                <w:rFonts w:ascii="Times New Roman" w:hAnsi="Times New Roman"/>
                <w:sz w:val="22"/>
                <w:szCs w:val="22"/>
              </w:rPr>
            </w:pPr>
            <w:r w:rsidRPr="001C409B">
              <w:rPr>
                <w:rFonts w:ascii="Times New Roman" w:hAnsi="Times New Roman"/>
                <w:sz w:val="22"/>
                <w:szCs w:val="22"/>
              </w:rPr>
              <w:t>Clorură de sodiu Clorură de potasiu Fosfat disodic dihidrat Dihidrogenofosfat de potasiu</w:t>
            </w:r>
          </w:p>
          <w:p w14:paraId="1C8FD4BA" w14:textId="77777777" w:rsidR="00B50470" w:rsidRPr="001C409B" w:rsidRDefault="00B50470" w:rsidP="00B50470">
            <w:pPr>
              <w:rPr>
                <w:rFonts w:ascii="Times New Roman" w:hAnsi="Times New Roman"/>
                <w:sz w:val="22"/>
                <w:szCs w:val="22"/>
              </w:rPr>
            </w:pPr>
            <w:r w:rsidRPr="001C409B">
              <w:rPr>
                <w:rFonts w:ascii="Times New Roman" w:hAnsi="Times New Roman"/>
                <w:sz w:val="22"/>
                <w:szCs w:val="22"/>
              </w:rPr>
              <w:t>Apă pentru preparate injectabile</w:t>
            </w:r>
          </w:p>
          <w:p w14:paraId="1C8FD4BB" w14:textId="77777777" w:rsidR="00B50470" w:rsidRPr="001C409B" w:rsidRDefault="00B50470" w:rsidP="00B50470">
            <w:pPr>
              <w:jc w:val="center"/>
              <w:rPr>
                <w:rFonts w:ascii="Times New Roman" w:hAnsi="Times New Roman"/>
                <w:sz w:val="22"/>
                <w:szCs w:val="22"/>
              </w:rPr>
            </w:pPr>
          </w:p>
        </w:tc>
        <w:tc>
          <w:tcPr>
            <w:tcW w:w="1753" w:type="dxa"/>
          </w:tcPr>
          <w:p w14:paraId="1C8FD4BC" w14:textId="77777777" w:rsidR="00B50470" w:rsidRPr="001C409B" w:rsidRDefault="00B50470" w:rsidP="00B50470">
            <w:pPr>
              <w:rPr>
                <w:rFonts w:ascii="Times New Roman" w:hAnsi="Times New Roman"/>
                <w:sz w:val="22"/>
                <w:szCs w:val="22"/>
              </w:rPr>
            </w:pPr>
            <w:r w:rsidRPr="001C409B">
              <w:rPr>
                <w:rFonts w:ascii="Times New Roman" w:hAnsi="Times New Roman"/>
                <w:sz w:val="22"/>
                <w:szCs w:val="22"/>
              </w:rPr>
              <w:t xml:space="preserve">Sucroză </w:t>
            </w:r>
          </w:p>
          <w:p w14:paraId="1C8FD4BD" w14:textId="77777777" w:rsidR="00B50470" w:rsidRPr="001C409B" w:rsidRDefault="00B50470" w:rsidP="00B50470">
            <w:pPr>
              <w:rPr>
                <w:rFonts w:ascii="Times New Roman" w:hAnsi="Times New Roman"/>
                <w:sz w:val="22"/>
                <w:szCs w:val="22"/>
              </w:rPr>
            </w:pPr>
            <w:r w:rsidRPr="001C409B">
              <w:rPr>
                <w:rFonts w:ascii="Times New Roman" w:hAnsi="Times New Roman"/>
                <w:sz w:val="22"/>
                <w:szCs w:val="22"/>
              </w:rPr>
              <w:t xml:space="preserve">Fosfat dipotasic Fosfat dihidrogenat de potasiu </w:t>
            </w:r>
          </w:p>
          <w:p w14:paraId="1C8FD4BE" w14:textId="77777777" w:rsidR="00B50470" w:rsidRPr="001C409B" w:rsidRDefault="00B50470" w:rsidP="00B50470">
            <w:pPr>
              <w:rPr>
                <w:rFonts w:ascii="Times New Roman" w:hAnsi="Times New Roman"/>
                <w:sz w:val="22"/>
                <w:szCs w:val="22"/>
              </w:rPr>
            </w:pPr>
            <w:r w:rsidRPr="001C409B">
              <w:rPr>
                <w:rFonts w:ascii="Times New Roman" w:hAnsi="Times New Roman"/>
                <w:sz w:val="22"/>
                <w:szCs w:val="22"/>
              </w:rPr>
              <w:t xml:space="preserve">Gelatină (porcină, de tip A) </w:t>
            </w:r>
          </w:p>
          <w:p w14:paraId="1C8FD4BF" w14:textId="77777777" w:rsidR="00B50470" w:rsidRPr="001C409B" w:rsidRDefault="00B50470" w:rsidP="00B50470">
            <w:pPr>
              <w:rPr>
                <w:rFonts w:ascii="Times New Roman" w:hAnsi="Times New Roman"/>
                <w:sz w:val="22"/>
                <w:szCs w:val="22"/>
              </w:rPr>
            </w:pPr>
            <w:r w:rsidRPr="001C409B">
              <w:rPr>
                <w:rFonts w:ascii="Times New Roman" w:hAnsi="Times New Roman"/>
                <w:sz w:val="22"/>
                <w:szCs w:val="22"/>
              </w:rPr>
              <w:t xml:space="preserve">Clorhidrat de arginină </w:t>
            </w:r>
          </w:p>
          <w:p w14:paraId="1C8FD4C0" w14:textId="77777777" w:rsidR="00B50470" w:rsidRPr="001C409B" w:rsidRDefault="00B50470" w:rsidP="00B50470">
            <w:pPr>
              <w:rPr>
                <w:rFonts w:ascii="Times New Roman" w:hAnsi="Times New Roman"/>
                <w:sz w:val="22"/>
                <w:szCs w:val="22"/>
              </w:rPr>
            </w:pPr>
            <w:r w:rsidRPr="001C409B">
              <w:rPr>
                <w:rFonts w:ascii="Times New Roman" w:hAnsi="Times New Roman"/>
                <w:sz w:val="22"/>
                <w:szCs w:val="22"/>
              </w:rPr>
              <w:t xml:space="preserve">Glutamat monosodic monohidrat </w:t>
            </w:r>
          </w:p>
          <w:p w14:paraId="1C8FD4C1" w14:textId="77777777" w:rsidR="00B50470" w:rsidRPr="001C409B" w:rsidRDefault="00B50470" w:rsidP="00B50470">
            <w:pPr>
              <w:rPr>
                <w:rFonts w:ascii="Times New Roman" w:hAnsi="Times New Roman"/>
                <w:sz w:val="22"/>
                <w:szCs w:val="22"/>
              </w:rPr>
            </w:pPr>
            <w:r w:rsidRPr="001C409B">
              <w:rPr>
                <w:rFonts w:ascii="Times New Roman" w:hAnsi="Times New Roman"/>
                <w:sz w:val="22"/>
                <w:szCs w:val="22"/>
              </w:rPr>
              <w:t>Apă pentru preparate injectabile</w:t>
            </w:r>
          </w:p>
        </w:tc>
      </w:tr>
      <w:tr w:rsidR="00B50470" w:rsidRPr="001C409B" w14:paraId="1C8FD4C8" w14:textId="77777777" w:rsidTr="00B50470">
        <w:tc>
          <w:tcPr>
            <w:tcW w:w="1440" w:type="dxa"/>
          </w:tcPr>
          <w:p w14:paraId="1C8FD4C3" w14:textId="77777777" w:rsidR="00B50470" w:rsidRPr="001C409B" w:rsidRDefault="00B50470" w:rsidP="00B50470">
            <w:pPr>
              <w:rPr>
                <w:rFonts w:ascii="Times New Roman" w:hAnsi="Times New Roman"/>
                <w:b/>
                <w:bCs/>
                <w:sz w:val="22"/>
                <w:szCs w:val="22"/>
              </w:rPr>
            </w:pPr>
            <w:r w:rsidRPr="001C409B">
              <w:rPr>
                <w:rFonts w:ascii="Times New Roman" w:hAnsi="Times New Roman"/>
                <w:b/>
                <w:bCs/>
                <w:sz w:val="22"/>
                <w:szCs w:val="22"/>
              </w:rPr>
              <w:t>Urme de antibiotice</w:t>
            </w:r>
          </w:p>
        </w:tc>
        <w:tc>
          <w:tcPr>
            <w:tcW w:w="1958" w:type="dxa"/>
          </w:tcPr>
          <w:p w14:paraId="1C8FD4C4" w14:textId="77777777" w:rsidR="00B50470" w:rsidRPr="001C409B" w:rsidRDefault="00B50470" w:rsidP="00B50470">
            <w:pPr>
              <w:jc w:val="center"/>
              <w:rPr>
                <w:rFonts w:ascii="Times New Roman" w:hAnsi="Times New Roman"/>
                <w:sz w:val="22"/>
                <w:szCs w:val="22"/>
              </w:rPr>
            </w:pPr>
            <w:r w:rsidRPr="001C409B">
              <w:rPr>
                <w:rFonts w:ascii="Times New Roman" w:hAnsi="Times New Roman"/>
                <w:sz w:val="22"/>
                <w:szCs w:val="22"/>
              </w:rPr>
              <w:t>-</w:t>
            </w:r>
          </w:p>
        </w:tc>
        <w:tc>
          <w:tcPr>
            <w:tcW w:w="2109" w:type="dxa"/>
          </w:tcPr>
          <w:p w14:paraId="1C8FD4C5" w14:textId="77777777" w:rsidR="00B50470" w:rsidRPr="001C409B" w:rsidRDefault="00B50470" w:rsidP="00B50470">
            <w:pPr>
              <w:rPr>
                <w:rFonts w:ascii="Times New Roman" w:hAnsi="Times New Roman"/>
                <w:sz w:val="22"/>
                <w:szCs w:val="22"/>
              </w:rPr>
            </w:pPr>
            <w:r w:rsidRPr="001C409B">
              <w:rPr>
                <w:rFonts w:ascii="Times New Roman" w:hAnsi="Times New Roman"/>
                <w:sz w:val="22"/>
                <w:szCs w:val="22"/>
              </w:rPr>
              <w:t>gentamicină</w:t>
            </w:r>
          </w:p>
        </w:tc>
        <w:tc>
          <w:tcPr>
            <w:tcW w:w="2036" w:type="dxa"/>
          </w:tcPr>
          <w:p w14:paraId="1C8FD4C6" w14:textId="77777777" w:rsidR="00B50470" w:rsidRPr="001C409B" w:rsidRDefault="00B50470" w:rsidP="00B50470">
            <w:pPr>
              <w:rPr>
                <w:rFonts w:ascii="Times New Roman" w:hAnsi="Times New Roman"/>
                <w:sz w:val="22"/>
                <w:szCs w:val="22"/>
              </w:rPr>
            </w:pPr>
            <w:r w:rsidRPr="001C409B">
              <w:rPr>
                <w:rFonts w:ascii="Times New Roman" w:hAnsi="Times New Roman"/>
                <w:sz w:val="22"/>
                <w:szCs w:val="22"/>
              </w:rPr>
              <w:t>neomicină</w:t>
            </w:r>
          </w:p>
        </w:tc>
        <w:tc>
          <w:tcPr>
            <w:tcW w:w="1753" w:type="dxa"/>
          </w:tcPr>
          <w:p w14:paraId="1C8FD4C7" w14:textId="77777777" w:rsidR="00B50470" w:rsidRPr="001C409B" w:rsidRDefault="00B50470" w:rsidP="00B50470">
            <w:pPr>
              <w:rPr>
                <w:rFonts w:ascii="Times New Roman" w:hAnsi="Times New Roman"/>
                <w:sz w:val="22"/>
                <w:szCs w:val="22"/>
              </w:rPr>
            </w:pPr>
            <w:r w:rsidRPr="001C409B">
              <w:rPr>
                <w:rFonts w:ascii="Times New Roman" w:hAnsi="Times New Roman"/>
                <w:sz w:val="22"/>
                <w:szCs w:val="22"/>
              </w:rPr>
              <w:t>gentamicină</w:t>
            </w:r>
          </w:p>
        </w:tc>
      </w:tr>
      <w:tr w:rsidR="00B50470" w:rsidRPr="001C409B" w14:paraId="1C8FD4D4" w14:textId="77777777" w:rsidTr="00B50470">
        <w:tc>
          <w:tcPr>
            <w:tcW w:w="1440" w:type="dxa"/>
          </w:tcPr>
          <w:p w14:paraId="1C8FD4C9" w14:textId="77777777" w:rsidR="00B50470" w:rsidRPr="001C409B" w:rsidRDefault="00B50470" w:rsidP="00B50470">
            <w:pPr>
              <w:rPr>
                <w:rFonts w:ascii="Times New Roman" w:hAnsi="Times New Roman"/>
                <w:b/>
                <w:bCs/>
                <w:sz w:val="22"/>
                <w:szCs w:val="22"/>
              </w:rPr>
            </w:pPr>
            <w:r w:rsidRPr="001C409B">
              <w:rPr>
                <w:rFonts w:ascii="Times New Roman" w:hAnsi="Times New Roman"/>
                <w:b/>
                <w:bCs/>
                <w:sz w:val="22"/>
                <w:szCs w:val="22"/>
              </w:rPr>
              <w:t>Alte substanțe cu posibile urme reziduale</w:t>
            </w:r>
          </w:p>
        </w:tc>
        <w:tc>
          <w:tcPr>
            <w:tcW w:w="1958" w:type="dxa"/>
          </w:tcPr>
          <w:p w14:paraId="1C8FD4CA" w14:textId="77777777" w:rsidR="00B50470" w:rsidRPr="001C409B" w:rsidRDefault="00B50470" w:rsidP="00B50470">
            <w:pPr>
              <w:rPr>
                <w:rFonts w:ascii="Times New Roman" w:hAnsi="Times New Roman"/>
                <w:sz w:val="22"/>
                <w:szCs w:val="22"/>
              </w:rPr>
            </w:pPr>
            <w:r w:rsidRPr="001C409B">
              <w:rPr>
                <w:rFonts w:ascii="Times New Roman" w:hAnsi="Times New Roman"/>
                <w:sz w:val="22"/>
                <w:szCs w:val="22"/>
              </w:rPr>
              <w:t>Urme ouă (cum este ovalbumină)</w:t>
            </w:r>
          </w:p>
          <w:p w14:paraId="1C8FD4CB" w14:textId="77777777" w:rsidR="00B50470" w:rsidRPr="001C409B" w:rsidRDefault="00B50470" w:rsidP="00B50470">
            <w:pPr>
              <w:rPr>
                <w:rFonts w:ascii="Times New Roman" w:hAnsi="Times New Roman"/>
                <w:sz w:val="22"/>
                <w:szCs w:val="22"/>
              </w:rPr>
            </w:pPr>
            <w:r w:rsidRPr="001C409B">
              <w:rPr>
                <w:rFonts w:ascii="Times New Roman" w:hAnsi="Times New Roman"/>
                <w:sz w:val="22"/>
                <w:szCs w:val="22"/>
              </w:rPr>
              <w:t xml:space="preserve">Formaldehidă </w:t>
            </w:r>
          </w:p>
          <w:p w14:paraId="1C8FD4CC" w14:textId="77777777" w:rsidR="00B50470" w:rsidRPr="001C409B" w:rsidRDefault="00B50470" w:rsidP="00B50470">
            <w:pPr>
              <w:rPr>
                <w:rFonts w:ascii="Times New Roman" w:hAnsi="Times New Roman"/>
                <w:sz w:val="22"/>
                <w:szCs w:val="22"/>
              </w:rPr>
            </w:pPr>
          </w:p>
        </w:tc>
        <w:tc>
          <w:tcPr>
            <w:tcW w:w="2109" w:type="dxa"/>
          </w:tcPr>
          <w:p w14:paraId="1C8FD4CD" w14:textId="77777777" w:rsidR="00B50470" w:rsidRPr="001C409B" w:rsidRDefault="00B50470" w:rsidP="00B50470">
            <w:pPr>
              <w:rPr>
                <w:rFonts w:ascii="Times New Roman" w:hAnsi="Times New Roman"/>
                <w:sz w:val="22"/>
                <w:szCs w:val="22"/>
              </w:rPr>
            </w:pPr>
            <w:r w:rsidRPr="001C409B">
              <w:rPr>
                <w:rFonts w:ascii="Times New Roman" w:hAnsi="Times New Roman"/>
                <w:sz w:val="22"/>
                <w:szCs w:val="22"/>
              </w:rPr>
              <w:t xml:space="preserve">Urme de ouă (cum sunt ovalbumină, proteine de pui de găină) </w:t>
            </w:r>
          </w:p>
          <w:p w14:paraId="1C8FD4CE" w14:textId="77777777" w:rsidR="00B50470" w:rsidRPr="001C409B" w:rsidRDefault="00B50470" w:rsidP="00B50470">
            <w:pPr>
              <w:rPr>
                <w:rFonts w:ascii="Times New Roman" w:hAnsi="Times New Roman"/>
                <w:sz w:val="22"/>
                <w:szCs w:val="22"/>
              </w:rPr>
            </w:pPr>
            <w:r w:rsidRPr="001C409B">
              <w:rPr>
                <w:rFonts w:ascii="Times New Roman" w:hAnsi="Times New Roman"/>
                <w:sz w:val="22"/>
                <w:szCs w:val="22"/>
              </w:rPr>
              <w:t>Formaldehidă, Bromură de cetiltrimetilamoniu, Polisorbat 80</w:t>
            </w:r>
          </w:p>
        </w:tc>
        <w:tc>
          <w:tcPr>
            <w:tcW w:w="2036" w:type="dxa"/>
          </w:tcPr>
          <w:p w14:paraId="1C8FD4CF" w14:textId="77777777" w:rsidR="00B50470" w:rsidRPr="001C409B" w:rsidRDefault="00B50470" w:rsidP="00B50470">
            <w:pPr>
              <w:rPr>
                <w:rFonts w:ascii="Times New Roman" w:hAnsi="Times New Roman"/>
                <w:sz w:val="22"/>
                <w:szCs w:val="22"/>
              </w:rPr>
            </w:pPr>
            <w:r w:rsidRPr="001C409B">
              <w:rPr>
                <w:rFonts w:ascii="Times New Roman" w:hAnsi="Times New Roman"/>
                <w:sz w:val="22"/>
                <w:szCs w:val="22"/>
              </w:rPr>
              <w:t>Urme ouă (cum este ovalbumină)</w:t>
            </w:r>
          </w:p>
          <w:p w14:paraId="1C8FD4D0" w14:textId="77777777" w:rsidR="00B50470" w:rsidRPr="001C409B" w:rsidRDefault="00B50470" w:rsidP="00B50470">
            <w:pPr>
              <w:rPr>
                <w:rFonts w:ascii="Times New Roman" w:hAnsi="Times New Roman"/>
                <w:sz w:val="22"/>
                <w:szCs w:val="22"/>
              </w:rPr>
            </w:pPr>
            <w:r w:rsidRPr="001C409B">
              <w:rPr>
                <w:rFonts w:ascii="Times New Roman" w:hAnsi="Times New Roman"/>
                <w:sz w:val="22"/>
                <w:szCs w:val="22"/>
              </w:rPr>
              <w:t>Formaldehidă Octoxinol-9</w:t>
            </w:r>
          </w:p>
          <w:p w14:paraId="1C8FD4D1" w14:textId="77777777" w:rsidR="00B50470" w:rsidRPr="001C409B" w:rsidRDefault="00B50470" w:rsidP="00B50470">
            <w:pPr>
              <w:rPr>
                <w:rFonts w:ascii="Times New Roman" w:hAnsi="Times New Roman"/>
                <w:sz w:val="22"/>
                <w:szCs w:val="22"/>
              </w:rPr>
            </w:pPr>
          </w:p>
        </w:tc>
        <w:tc>
          <w:tcPr>
            <w:tcW w:w="1753" w:type="dxa"/>
          </w:tcPr>
          <w:p w14:paraId="1C8FD4D2" w14:textId="77777777" w:rsidR="00B50470" w:rsidRPr="001C409B" w:rsidRDefault="00B50470" w:rsidP="00B50470">
            <w:pPr>
              <w:rPr>
                <w:rFonts w:ascii="Times New Roman" w:hAnsi="Times New Roman"/>
                <w:sz w:val="22"/>
                <w:szCs w:val="22"/>
              </w:rPr>
            </w:pPr>
            <w:r w:rsidRPr="001C409B">
              <w:rPr>
                <w:rFonts w:ascii="Times New Roman" w:hAnsi="Times New Roman"/>
                <w:sz w:val="22"/>
                <w:szCs w:val="22"/>
              </w:rPr>
              <w:t>Proteine din ou (de exemplu, ovalbumină)</w:t>
            </w:r>
          </w:p>
          <w:p w14:paraId="1C8FD4D3" w14:textId="77777777" w:rsidR="00B50470" w:rsidRPr="001C409B" w:rsidRDefault="00B50470" w:rsidP="00B50470">
            <w:pPr>
              <w:jc w:val="center"/>
              <w:rPr>
                <w:rFonts w:ascii="Times New Roman" w:hAnsi="Times New Roman"/>
                <w:sz w:val="22"/>
                <w:szCs w:val="22"/>
              </w:rPr>
            </w:pPr>
          </w:p>
        </w:tc>
      </w:tr>
      <w:tr w:rsidR="00B50470" w:rsidRPr="001C409B" w14:paraId="1C8FD4DA" w14:textId="77777777" w:rsidTr="00B50470">
        <w:tc>
          <w:tcPr>
            <w:tcW w:w="1440" w:type="dxa"/>
          </w:tcPr>
          <w:p w14:paraId="1C8FD4D5" w14:textId="77777777" w:rsidR="00B50470" w:rsidRPr="001C409B" w:rsidRDefault="00B50470" w:rsidP="00B50470">
            <w:pPr>
              <w:rPr>
                <w:rFonts w:ascii="Times New Roman" w:hAnsi="Times New Roman"/>
                <w:b/>
                <w:bCs/>
                <w:sz w:val="22"/>
                <w:szCs w:val="22"/>
              </w:rPr>
            </w:pPr>
            <w:r w:rsidRPr="001C409B">
              <w:rPr>
                <w:rFonts w:ascii="Times New Roman" w:hAnsi="Times New Roman"/>
                <w:b/>
                <w:bCs/>
                <w:sz w:val="22"/>
                <w:szCs w:val="22"/>
              </w:rPr>
              <w:t>Perioada de valabilitate</w:t>
            </w:r>
          </w:p>
        </w:tc>
        <w:tc>
          <w:tcPr>
            <w:tcW w:w="1958" w:type="dxa"/>
          </w:tcPr>
          <w:p w14:paraId="1C8FD4D6" w14:textId="77777777" w:rsidR="00B50470" w:rsidRPr="001C409B" w:rsidRDefault="00B50470" w:rsidP="00B50470">
            <w:pPr>
              <w:jc w:val="center"/>
              <w:rPr>
                <w:rFonts w:ascii="Times New Roman" w:hAnsi="Times New Roman"/>
                <w:sz w:val="22"/>
                <w:szCs w:val="22"/>
              </w:rPr>
            </w:pPr>
            <w:r w:rsidRPr="001C409B">
              <w:rPr>
                <w:rFonts w:ascii="Times New Roman" w:hAnsi="Times New Roman"/>
                <w:sz w:val="22"/>
                <w:szCs w:val="22"/>
              </w:rPr>
              <w:t>1 an</w:t>
            </w:r>
          </w:p>
        </w:tc>
        <w:tc>
          <w:tcPr>
            <w:tcW w:w="2109" w:type="dxa"/>
          </w:tcPr>
          <w:p w14:paraId="1C8FD4D7" w14:textId="77777777" w:rsidR="00B50470" w:rsidRPr="001C409B" w:rsidRDefault="00B50470" w:rsidP="00B50470">
            <w:pPr>
              <w:jc w:val="center"/>
              <w:rPr>
                <w:rFonts w:ascii="Times New Roman" w:hAnsi="Times New Roman"/>
                <w:sz w:val="22"/>
                <w:szCs w:val="22"/>
              </w:rPr>
            </w:pPr>
            <w:r w:rsidRPr="001C409B">
              <w:rPr>
                <w:rFonts w:ascii="Times New Roman" w:hAnsi="Times New Roman"/>
                <w:sz w:val="22"/>
                <w:szCs w:val="22"/>
              </w:rPr>
              <w:t>1 an</w:t>
            </w:r>
          </w:p>
        </w:tc>
        <w:tc>
          <w:tcPr>
            <w:tcW w:w="2036" w:type="dxa"/>
          </w:tcPr>
          <w:p w14:paraId="1C8FD4D8" w14:textId="77777777" w:rsidR="00B50470" w:rsidRPr="001C409B" w:rsidRDefault="00B50470" w:rsidP="00B50470">
            <w:pPr>
              <w:jc w:val="center"/>
              <w:rPr>
                <w:rFonts w:ascii="Times New Roman" w:hAnsi="Times New Roman"/>
                <w:sz w:val="22"/>
                <w:szCs w:val="22"/>
              </w:rPr>
            </w:pPr>
            <w:r w:rsidRPr="001C409B">
              <w:rPr>
                <w:rFonts w:ascii="Times New Roman" w:hAnsi="Times New Roman"/>
                <w:sz w:val="22"/>
                <w:szCs w:val="22"/>
              </w:rPr>
              <w:t>1 an</w:t>
            </w:r>
          </w:p>
        </w:tc>
        <w:tc>
          <w:tcPr>
            <w:tcW w:w="1753" w:type="dxa"/>
          </w:tcPr>
          <w:p w14:paraId="1C8FD4D9" w14:textId="77777777" w:rsidR="00B50470" w:rsidRPr="001C409B" w:rsidRDefault="00B50470" w:rsidP="00B50470">
            <w:pPr>
              <w:jc w:val="center"/>
              <w:rPr>
                <w:rFonts w:ascii="Times New Roman" w:hAnsi="Times New Roman"/>
                <w:sz w:val="22"/>
                <w:szCs w:val="22"/>
              </w:rPr>
            </w:pPr>
            <w:r w:rsidRPr="001C409B">
              <w:rPr>
                <w:rFonts w:ascii="Times New Roman" w:hAnsi="Times New Roman"/>
                <w:sz w:val="22"/>
                <w:szCs w:val="22"/>
              </w:rPr>
              <w:t>18 săptămâni</w:t>
            </w:r>
          </w:p>
        </w:tc>
      </w:tr>
    </w:tbl>
    <w:p w14:paraId="1C8FD4DB" w14:textId="77777777" w:rsidR="00B50470" w:rsidRPr="001C409B" w:rsidRDefault="00B50470" w:rsidP="00B50470">
      <w:pPr>
        <w:spacing w:line="276" w:lineRule="auto"/>
        <w:jc w:val="both"/>
        <w:rPr>
          <w:rFonts w:ascii="Times New Roman" w:hAnsi="Times New Roman"/>
        </w:rPr>
      </w:pPr>
    </w:p>
    <w:p w14:paraId="1C8FD4DC" w14:textId="77777777" w:rsidR="00B50470" w:rsidRPr="001C409B" w:rsidRDefault="00B50470" w:rsidP="004F5160">
      <w:pPr>
        <w:pStyle w:val="ListParagraph"/>
        <w:numPr>
          <w:ilvl w:val="1"/>
          <w:numId w:val="12"/>
        </w:numPr>
        <w:spacing w:after="120" w:line="276" w:lineRule="auto"/>
        <w:ind w:left="1434" w:hanging="357"/>
        <w:rPr>
          <w:rFonts w:ascii="Times New Roman" w:hAnsi="Times New Roman"/>
          <w:b/>
          <w:bCs/>
        </w:rPr>
      </w:pPr>
      <w:r w:rsidRPr="001C409B">
        <w:rPr>
          <w:rFonts w:ascii="Times New Roman" w:hAnsi="Times New Roman"/>
          <w:b/>
          <w:bCs/>
        </w:rPr>
        <w:t xml:space="preserve">Administrare  </w:t>
      </w:r>
    </w:p>
    <w:p w14:paraId="1C8FD4DD" w14:textId="77777777" w:rsidR="00B50470" w:rsidRPr="001C409B" w:rsidRDefault="00B50470" w:rsidP="004F5160">
      <w:pPr>
        <w:pStyle w:val="ListParagraph"/>
        <w:numPr>
          <w:ilvl w:val="0"/>
          <w:numId w:val="40"/>
        </w:numPr>
        <w:spacing w:line="360" w:lineRule="auto"/>
        <w:jc w:val="both"/>
        <w:rPr>
          <w:rFonts w:ascii="Times New Roman" w:hAnsi="Times New Roman"/>
        </w:rPr>
      </w:pPr>
      <w:r w:rsidRPr="001C409B">
        <w:rPr>
          <w:rFonts w:ascii="Times New Roman" w:hAnsi="Times New Roman"/>
        </w:rPr>
        <w:t>Injectare intramuscular sau subcutanat profund (Influvac Tetra</w:t>
      </w:r>
      <w:r w:rsidRPr="001C409B">
        <w:rPr>
          <w:rFonts w:ascii="Times New Roman" w:hAnsi="Times New Roman"/>
          <w:vertAlign w:val="superscript"/>
        </w:rPr>
        <w:t>®</w:t>
      </w:r>
      <w:r w:rsidRPr="001C409B">
        <w:rPr>
          <w:rFonts w:ascii="Times New Roman" w:hAnsi="Times New Roman"/>
        </w:rPr>
        <w:t>)</w:t>
      </w:r>
    </w:p>
    <w:p w14:paraId="1C8FD4DE" w14:textId="77777777" w:rsidR="00B50470" w:rsidRPr="001C409B" w:rsidRDefault="00B50470" w:rsidP="004F5160">
      <w:pPr>
        <w:pStyle w:val="ListParagraph"/>
        <w:numPr>
          <w:ilvl w:val="0"/>
          <w:numId w:val="40"/>
        </w:numPr>
        <w:spacing w:line="360" w:lineRule="auto"/>
        <w:jc w:val="both"/>
        <w:rPr>
          <w:rFonts w:ascii="Times New Roman" w:hAnsi="Times New Roman"/>
        </w:rPr>
      </w:pPr>
      <w:r w:rsidRPr="001C409B">
        <w:rPr>
          <w:rFonts w:ascii="Times New Roman" w:hAnsi="Times New Roman"/>
        </w:rPr>
        <w:t>Injectare intramuscular sau subcutanat (Efluelda</w:t>
      </w:r>
      <w:r w:rsidRPr="001C409B">
        <w:rPr>
          <w:rFonts w:ascii="Times New Roman" w:hAnsi="Times New Roman"/>
          <w:vertAlign w:val="superscript"/>
        </w:rPr>
        <w:t>®</w:t>
      </w:r>
      <w:r w:rsidRPr="001C409B">
        <w:rPr>
          <w:rFonts w:ascii="Times New Roman" w:hAnsi="Times New Roman"/>
        </w:rPr>
        <w:t>, Vaxigrip Tetra</w:t>
      </w:r>
      <w:r w:rsidRPr="001C409B">
        <w:rPr>
          <w:rFonts w:ascii="Times New Roman" w:hAnsi="Times New Roman"/>
          <w:vertAlign w:val="superscript"/>
        </w:rPr>
        <w:t>®</w:t>
      </w:r>
      <w:r w:rsidRPr="001C409B">
        <w:rPr>
          <w:rFonts w:ascii="Times New Roman" w:hAnsi="Times New Roman"/>
        </w:rPr>
        <w:t xml:space="preserve">) - în partea antero-laterală a coapsei (sau mușchiul deltoid dacă masa musculară este adecvată) la copiii cu vârsta cuprinsă între 6 luni și 35 de luni, sau mușchiul deltoid la copiii cu vârsta începând de la 36 de luni, adolescenți și adulți. </w:t>
      </w:r>
    </w:p>
    <w:p w14:paraId="1C8FD4DF" w14:textId="77777777" w:rsidR="00B50470" w:rsidRPr="001C409B" w:rsidRDefault="00B50470" w:rsidP="004F5160">
      <w:pPr>
        <w:pStyle w:val="ListParagraph"/>
        <w:numPr>
          <w:ilvl w:val="0"/>
          <w:numId w:val="40"/>
        </w:numPr>
        <w:spacing w:line="360" w:lineRule="auto"/>
        <w:jc w:val="both"/>
        <w:rPr>
          <w:rFonts w:ascii="Times New Roman" w:hAnsi="Times New Roman"/>
        </w:rPr>
      </w:pPr>
      <w:r w:rsidRPr="001C409B">
        <w:rPr>
          <w:rFonts w:ascii="Times New Roman" w:hAnsi="Times New Roman"/>
        </w:rPr>
        <w:t>Pe cale intranazală - (Fluenz Tetra</w:t>
      </w:r>
      <w:r w:rsidRPr="001C409B">
        <w:rPr>
          <w:rFonts w:ascii="Times New Roman" w:hAnsi="Times New Roman"/>
          <w:vertAlign w:val="superscript"/>
        </w:rPr>
        <w:t>®</w:t>
      </w:r>
      <w:r w:rsidRPr="001C409B">
        <w:rPr>
          <w:rFonts w:ascii="Times New Roman" w:hAnsi="Times New Roman"/>
        </w:rPr>
        <w:t>) – administrare sub formă de doză divizată în fiecare nară.</w:t>
      </w:r>
    </w:p>
    <w:p w14:paraId="1C8FD4E0" w14:textId="77777777" w:rsidR="00B50470" w:rsidRPr="001C409B" w:rsidRDefault="00B50470" w:rsidP="00B50470">
      <w:pPr>
        <w:spacing w:before="120" w:line="360" w:lineRule="auto"/>
        <w:ind w:left="357" w:firstLine="363"/>
        <w:jc w:val="both"/>
        <w:rPr>
          <w:rFonts w:ascii="Times New Roman" w:hAnsi="Times New Roman"/>
        </w:rPr>
      </w:pPr>
      <w:r w:rsidRPr="001C409B">
        <w:rPr>
          <w:rFonts w:ascii="Times New Roman" w:hAnsi="Times New Roman"/>
          <w:i/>
          <w:iCs/>
        </w:rPr>
        <w:t>Atenționări speciale</w:t>
      </w:r>
      <w:r w:rsidRPr="001C409B">
        <w:rPr>
          <w:rFonts w:ascii="Times New Roman" w:hAnsi="Times New Roman"/>
        </w:rPr>
        <w:t>:</w:t>
      </w:r>
    </w:p>
    <w:p w14:paraId="1C8FD4E1" w14:textId="77777777" w:rsidR="00B50470" w:rsidRPr="001C409B" w:rsidRDefault="00B50470" w:rsidP="004F5160">
      <w:pPr>
        <w:pStyle w:val="ListParagraph"/>
        <w:numPr>
          <w:ilvl w:val="0"/>
          <w:numId w:val="41"/>
        </w:numPr>
        <w:spacing w:line="360" w:lineRule="auto"/>
        <w:jc w:val="both"/>
        <w:rPr>
          <w:rFonts w:ascii="Times New Roman" w:hAnsi="Times New Roman"/>
          <w:i/>
          <w:iCs/>
        </w:rPr>
      </w:pPr>
      <w:r w:rsidRPr="001C409B">
        <w:rPr>
          <w:rFonts w:ascii="Times New Roman" w:hAnsi="Times New Roman"/>
          <w:i/>
          <w:iCs/>
        </w:rPr>
        <w:t xml:space="preserve">48 de ore înainte de vaccinare – </w:t>
      </w:r>
      <w:r w:rsidRPr="001C409B">
        <w:rPr>
          <w:rFonts w:ascii="Times New Roman" w:hAnsi="Times New Roman"/>
        </w:rPr>
        <w:t>se recomandă întreruperea tratamentului antiviral pentru gripă (în cazul Fluenz Tetra</w:t>
      </w:r>
      <w:r w:rsidRPr="001C409B">
        <w:rPr>
          <w:rFonts w:ascii="Times New Roman" w:hAnsi="Times New Roman"/>
          <w:vertAlign w:val="superscript"/>
        </w:rPr>
        <w:t>®</w:t>
      </w:r>
      <w:r w:rsidRPr="001C409B">
        <w:rPr>
          <w:rFonts w:ascii="Times New Roman" w:hAnsi="Times New Roman"/>
        </w:rPr>
        <w:t>)</w:t>
      </w:r>
    </w:p>
    <w:p w14:paraId="1C8FD4E2" w14:textId="77777777" w:rsidR="00B50470" w:rsidRPr="001C409B" w:rsidRDefault="00B50470" w:rsidP="004F5160">
      <w:pPr>
        <w:pStyle w:val="ListParagraph"/>
        <w:numPr>
          <w:ilvl w:val="0"/>
          <w:numId w:val="41"/>
        </w:numPr>
        <w:spacing w:line="360" w:lineRule="auto"/>
        <w:jc w:val="both"/>
        <w:rPr>
          <w:rFonts w:ascii="Times New Roman" w:hAnsi="Times New Roman"/>
          <w:i/>
          <w:iCs/>
        </w:rPr>
      </w:pPr>
      <w:r w:rsidRPr="001C409B">
        <w:rPr>
          <w:rFonts w:ascii="Times New Roman" w:hAnsi="Times New Roman"/>
          <w:i/>
          <w:iCs/>
        </w:rPr>
        <w:t xml:space="preserve"> La 2 săptămâni după vaccinare</w:t>
      </w:r>
      <w:r w:rsidRPr="001C409B">
        <w:rPr>
          <w:rFonts w:ascii="Times New Roman" w:hAnsi="Times New Roman"/>
        </w:rPr>
        <w:t xml:space="preserve"> – se poate începe tratamentul antiviral pentru gripă; în intervalul acesta, întrucât Fluenz Tetra este un vaccin care conține un virus viu, atenuat și că există posibilitatea de transmitere a acestui virus la persoanele imunocompromise, se recomandă evitarea contactului apropiat cu persoane care sunt sever imunocompromise (de exemplu, persoane cărora li se face un transplant de măduvă osoasă și care necesită izolare).</w:t>
      </w:r>
    </w:p>
    <w:p w14:paraId="1C8FD4E3" w14:textId="77777777" w:rsidR="00B50470" w:rsidRPr="001C409B" w:rsidRDefault="00B50470" w:rsidP="004F5160">
      <w:pPr>
        <w:pStyle w:val="ListParagraph"/>
        <w:numPr>
          <w:ilvl w:val="0"/>
          <w:numId w:val="41"/>
        </w:numPr>
        <w:spacing w:line="360" w:lineRule="auto"/>
        <w:jc w:val="both"/>
        <w:rPr>
          <w:rFonts w:ascii="Times New Roman" w:hAnsi="Times New Roman"/>
          <w:i/>
          <w:iCs/>
        </w:rPr>
      </w:pPr>
      <w:r w:rsidRPr="001C409B">
        <w:rPr>
          <w:rFonts w:ascii="Times New Roman" w:hAnsi="Times New Roman"/>
          <w:i/>
          <w:iCs/>
        </w:rPr>
        <w:lastRenderedPageBreak/>
        <w:t xml:space="preserve">4 săptămâni după vaccinare </w:t>
      </w:r>
      <w:r w:rsidRPr="001C409B">
        <w:rPr>
          <w:rFonts w:ascii="Times New Roman" w:hAnsi="Times New Roman"/>
        </w:rPr>
        <w:t>- trebuie administrată o a doua doză la copiii cu vârsta sub 9 ani, care nu au fost vaccinați anterior împotriva gripei sezoniere</w:t>
      </w:r>
    </w:p>
    <w:p w14:paraId="1C8FD4E4" w14:textId="77777777" w:rsidR="00B50470" w:rsidRPr="001C409B" w:rsidRDefault="00B50470" w:rsidP="004F5160">
      <w:pPr>
        <w:pStyle w:val="ListParagraph"/>
        <w:numPr>
          <w:ilvl w:val="0"/>
          <w:numId w:val="41"/>
        </w:numPr>
        <w:spacing w:line="360" w:lineRule="auto"/>
        <w:jc w:val="both"/>
        <w:rPr>
          <w:rFonts w:ascii="Times New Roman" w:hAnsi="Times New Roman"/>
          <w:i/>
          <w:iCs/>
        </w:rPr>
      </w:pPr>
      <w:r w:rsidRPr="001C409B">
        <w:rPr>
          <w:rFonts w:ascii="Times New Roman" w:hAnsi="Times New Roman"/>
        </w:rPr>
        <w:t xml:space="preserve">Un răspuns imun este obținut, în general, într-un interval de 2 până la 3 săptămâni. Durata imunității post-vaccinare la tulpini omologe sau foarte asemănătoare cu tulpinile din vaccin variază, dar uzual este cuprinsă între 6 și 12 luni. </w:t>
      </w:r>
    </w:p>
    <w:p w14:paraId="1C8FD4E5" w14:textId="77777777" w:rsidR="00B50470" w:rsidRPr="001C409B" w:rsidRDefault="00B50470" w:rsidP="004F5160">
      <w:pPr>
        <w:pStyle w:val="ListParagraph"/>
        <w:numPr>
          <w:ilvl w:val="0"/>
          <w:numId w:val="41"/>
        </w:numPr>
        <w:spacing w:line="360" w:lineRule="auto"/>
        <w:jc w:val="both"/>
        <w:rPr>
          <w:rFonts w:ascii="Times New Roman" w:hAnsi="Times New Roman"/>
        </w:rPr>
      </w:pPr>
      <w:r w:rsidRPr="001C409B">
        <w:rPr>
          <w:rFonts w:ascii="Times New Roman" w:hAnsi="Times New Roman"/>
        </w:rPr>
        <w:t>Imunizarea trebuie amânată la pacienții cu afecțiuni febrile sau infecții acute.</w:t>
      </w:r>
      <w:r w:rsidRPr="001C409B">
        <w:rPr>
          <w:rFonts w:ascii="Times New Roman" w:hAnsi="Times New Roman"/>
          <w:color w:val="000000" w:themeColor="text1"/>
          <w:shd w:val="clear" w:color="auto" w:fill="FFFFFF"/>
          <w:vertAlign w:val="superscript"/>
        </w:rPr>
        <w:t xml:space="preserve"> </w:t>
      </w:r>
    </w:p>
    <w:p w14:paraId="1C8FD4E6" w14:textId="77777777" w:rsidR="00B50470" w:rsidRPr="001C409B" w:rsidRDefault="00B50470" w:rsidP="00B50470">
      <w:pPr>
        <w:rPr>
          <w:rFonts w:ascii="Times New Roman" w:hAnsi="Times New Roman"/>
          <w:b/>
          <w:bCs/>
          <w:sz w:val="28"/>
          <w:szCs w:val="28"/>
        </w:rPr>
      </w:pPr>
    </w:p>
    <w:p w14:paraId="1C8FD4E7" w14:textId="77777777" w:rsidR="00B50470" w:rsidRPr="001C409B" w:rsidRDefault="00B50470" w:rsidP="00B50470">
      <w:pPr>
        <w:rPr>
          <w:rFonts w:ascii="Times New Roman" w:hAnsi="Times New Roman"/>
          <w:b/>
          <w:bCs/>
          <w:sz w:val="28"/>
          <w:szCs w:val="28"/>
        </w:rPr>
      </w:pPr>
    </w:p>
    <w:p w14:paraId="1C8FD4E8" w14:textId="77777777" w:rsidR="00B50470" w:rsidRPr="001C409B" w:rsidRDefault="00B50470" w:rsidP="004F5160">
      <w:pPr>
        <w:pStyle w:val="ListParagraph"/>
        <w:numPr>
          <w:ilvl w:val="0"/>
          <w:numId w:val="46"/>
        </w:numPr>
        <w:ind w:left="851"/>
        <w:rPr>
          <w:rFonts w:ascii="Times New Roman" w:hAnsi="Times New Roman"/>
          <w:b/>
          <w:bCs/>
          <w:sz w:val="28"/>
          <w:szCs w:val="28"/>
        </w:rPr>
      </w:pPr>
      <w:r w:rsidRPr="001C409B">
        <w:rPr>
          <w:rFonts w:ascii="Times New Roman" w:hAnsi="Times New Roman"/>
          <w:b/>
          <w:bCs/>
          <w:sz w:val="28"/>
          <w:szCs w:val="28"/>
        </w:rPr>
        <w:t xml:space="preserve">Politici și Proceduri privind vaccinarea în farmacia comunitară </w:t>
      </w:r>
    </w:p>
    <w:p w14:paraId="1C8FD4E9" w14:textId="77777777" w:rsidR="00B50470" w:rsidRPr="001C409B" w:rsidRDefault="00B50470" w:rsidP="00B50470">
      <w:pPr>
        <w:rPr>
          <w:rFonts w:ascii="Times New Roman" w:hAnsi="Times New Roman"/>
          <w:b/>
          <w:bCs/>
          <w:sz w:val="28"/>
          <w:szCs w:val="28"/>
        </w:rPr>
      </w:pPr>
    </w:p>
    <w:p w14:paraId="1C8FD4EA" w14:textId="77777777" w:rsidR="00B50470" w:rsidRPr="001C409B" w:rsidRDefault="00B50470" w:rsidP="00B50470">
      <w:pPr>
        <w:ind w:firstLine="720"/>
        <w:rPr>
          <w:rFonts w:ascii="Times New Roman" w:hAnsi="Times New Roman"/>
          <w:b/>
          <w:bCs/>
        </w:rPr>
      </w:pPr>
      <w:r w:rsidRPr="001C409B">
        <w:rPr>
          <w:rFonts w:ascii="Times New Roman" w:hAnsi="Times New Roman"/>
          <w:b/>
          <w:bCs/>
        </w:rPr>
        <w:t>3.1. Cerințe privind instruirea în vederea vaccinării</w:t>
      </w:r>
    </w:p>
    <w:p w14:paraId="1C8FD4EB" w14:textId="77777777" w:rsidR="00B50470" w:rsidRPr="001C409B" w:rsidRDefault="00B50470" w:rsidP="00B50470">
      <w:pPr>
        <w:ind w:left="720"/>
        <w:rPr>
          <w:rFonts w:ascii="Times New Roman" w:hAnsi="Times New Roman"/>
          <w:b/>
          <w:bCs/>
        </w:rPr>
      </w:pPr>
    </w:p>
    <w:p w14:paraId="1C8FD4EC" w14:textId="77777777" w:rsidR="00B50470" w:rsidRPr="001C409B" w:rsidRDefault="00B50470" w:rsidP="004F5160">
      <w:pPr>
        <w:pStyle w:val="ListParagraph"/>
        <w:numPr>
          <w:ilvl w:val="2"/>
          <w:numId w:val="52"/>
        </w:numPr>
        <w:autoSpaceDE w:val="0"/>
        <w:autoSpaceDN w:val="0"/>
        <w:adjustRightInd w:val="0"/>
        <w:spacing w:after="120" w:line="276" w:lineRule="auto"/>
        <w:jc w:val="both"/>
        <w:rPr>
          <w:rFonts w:ascii="Times New Roman" w:hAnsi="Times New Roman"/>
          <w:b/>
          <w:bCs/>
          <w:lang w:eastAsia="en-US"/>
        </w:rPr>
      </w:pPr>
      <w:r w:rsidRPr="001C409B">
        <w:rPr>
          <w:rFonts w:ascii="Times New Roman" w:hAnsi="Times New Roman"/>
          <w:b/>
          <w:bCs/>
          <w:lang w:eastAsia="en-US"/>
        </w:rPr>
        <w:t>Instruirea farmaciștilor</w:t>
      </w:r>
    </w:p>
    <w:p w14:paraId="1C8FD4ED" w14:textId="77777777" w:rsidR="00B50470" w:rsidRPr="001C409B" w:rsidRDefault="00B50470" w:rsidP="00B50470">
      <w:pPr>
        <w:autoSpaceDE w:val="0"/>
        <w:autoSpaceDN w:val="0"/>
        <w:adjustRightInd w:val="0"/>
        <w:spacing w:before="240" w:line="360" w:lineRule="auto"/>
        <w:ind w:firstLine="720"/>
        <w:jc w:val="both"/>
        <w:rPr>
          <w:rFonts w:ascii="Times New Roman" w:hAnsi="Times New Roman"/>
          <w:lang w:eastAsia="en-US"/>
        </w:rPr>
      </w:pPr>
      <w:r w:rsidRPr="001C409B">
        <w:rPr>
          <w:rFonts w:ascii="Times New Roman" w:hAnsi="Times New Roman"/>
          <w:lang w:eastAsia="en-US"/>
        </w:rPr>
        <w:t xml:space="preserve">În cadrul farmaciilor comunitare autorizate, serviciile medicale de vaccinare se realizează de către farmaciști cu drept de liberă practică, care își exercită profesia în conformitate cu prevederile legale în vigoare. Farmaciile se autorizează de către Ministerul Sănătății cu condiția să aibă contract cu cel puțin un farmacist cu </w:t>
      </w:r>
      <w:r w:rsidR="00827570" w:rsidRPr="001C409B">
        <w:rPr>
          <w:rFonts w:ascii="Times New Roman" w:hAnsi="Times New Roman"/>
          <w:lang w:eastAsia="en-US"/>
        </w:rPr>
        <w:t xml:space="preserve">certificat </w:t>
      </w:r>
      <w:r w:rsidRPr="001C409B">
        <w:rPr>
          <w:rFonts w:ascii="Times New Roman" w:hAnsi="Times New Roman"/>
          <w:lang w:eastAsia="en-US"/>
        </w:rPr>
        <w:t>valabil pentru a administra</w:t>
      </w:r>
      <w:r w:rsidR="00827570" w:rsidRPr="001C409B">
        <w:rPr>
          <w:rFonts w:ascii="Times New Roman" w:hAnsi="Times New Roman"/>
          <w:lang w:eastAsia="en-US"/>
        </w:rPr>
        <w:t>rea</w:t>
      </w:r>
      <w:r w:rsidRPr="001C409B">
        <w:rPr>
          <w:rFonts w:ascii="Times New Roman" w:hAnsi="Times New Roman"/>
          <w:lang w:eastAsia="en-US"/>
        </w:rPr>
        <w:t xml:space="preserve"> vaccinul</w:t>
      </w:r>
      <w:r w:rsidR="00827570" w:rsidRPr="001C409B">
        <w:rPr>
          <w:rFonts w:ascii="Times New Roman" w:hAnsi="Times New Roman"/>
          <w:lang w:eastAsia="en-US"/>
        </w:rPr>
        <w:t>ui</w:t>
      </w:r>
      <w:r w:rsidRPr="001C409B">
        <w:rPr>
          <w:rFonts w:ascii="Times New Roman" w:hAnsi="Times New Roman"/>
          <w:lang w:eastAsia="en-US"/>
        </w:rPr>
        <w:t xml:space="preserve"> gripal</w:t>
      </w:r>
      <w:r w:rsidR="00827570" w:rsidRPr="001C409B">
        <w:rPr>
          <w:rFonts w:ascii="Times New Roman" w:hAnsi="Times New Roman"/>
          <w:lang w:eastAsia="en-US"/>
        </w:rPr>
        <w:t xml:space="preserve"> sezonier</w:t>
      </w:r>
      <w:r w:rsidRPr="001C409B">
        <w:rPr>
          <w:rFonts w:ascii="Times New Roman" w:hAnsi="Times New Roman"/>
          <w:lang w:eastAsia="en-US"/>
        </w:rPr>
        <w:t>.</w:t>
      </w:r>
    </w:p>
    <w:p w14:paraId="1C8FD4EE" w14:textId="77777777" w:rsidR="00B50470" w:rsidRPr="001C409B" w:rsidRDefault="00B50470" w:rsidP="00B50470">
      <w:pPr>
        <w:autoSpaceDE w:val="0"/>
        <w:autoSpaceDN w:val="0"/>
        <w:adjustRightInd w:val="0"/>
        <w:spacing w:line="360" w:lineRule="auto"/>
        <w:ind w:firstLine="720"/>
        <w:jc w:val="both"/>
        <w:rPr>
          <w:rFonts w:ascii="Times New Roman" w:hAnsi="Times New Roman"/>
          <w:lang w:eastAsia="en-US"/>
        </w:rPr>
      </w:pPr>
      <w:r w:rsidRPr="001C409B">
        <w:rPr>
          <w:rFonts w:ascii="Times New Roman" w:hAnsi="Times New Roman"/>
          <w:lang w:eastAsia="en-US"/>
        </w:rPr>
        <w:t xml:space="preserve">Farmaciștii care doresc să participe la programul pentru administrarea vaccinului gripal în farmaciile comunitare trebuie să dețină un certificat </w:t>
      </w:r>
      <w:r w:rsidR="00827570" w:rsidRPr="001C409B">
        <w:rPr>
          <w:rFonts w:ascii="Times New Roman" w:hAnsi="Times New Roman"/>
          <w:lang w:eastAsia="en-US"/>
        </w:rPr>
        <w:t>de absolvire a unui program postuniversitar de pregătire în vaccinarea împotriva gripei sezoniere</w:t>
      </w:r>
      <w:r w:rsidRPr="001C409B">
        <w:rPr>
          <w:rFonts w:ascii="Times New Roman" w:hAnsi="Times New Roman"/>
          <w:color w:val="auto"/>
          <w:lang w:eastAsia="en-US"/>
        </w:rPr>
        <w:t xml:space="preserve"> </w:t>
      </w:r>
      <w:r w:rsidRPr="001C409B">
        <w:rPr>
          <w:rFonts w:ascii="Times New Roman" w:hAnsi="Times New Roman"/>
          <w:lang w:eastAsia="en-US"/>
        </w:rPr>
        <w:t xml:space="preserve">valabil și să îndeplinească următoarele condiții, cumulativ: </w:t>
      </w:r>
    </w:p>
    <w:p w14:paraId="1C8FD4EF" w14:textId="77777777" w:rsidR="00B50470" w:rsidRPr="001C409B" w:rsidRDefault="00B50470" w:rsidP="004F5160">
      <w:pPr>
        <w:pStyle w:val="ListParagraph"/>
        <w:numPr>
          <w:ilvl w:val="0"/>
          <w:numId w:val="19"/>
        </w:numPr>
        <w:autoSpaceDE w:val="0"/>
        <w:autoSpaceDN w:val="0"/>
        <w:adjustRightInd w:val="0"/>
        <w:spacing w:line="360" w:lineRule="auto"/>
        <w:jc w:val="both"/>
        <w:rPr>
          <w:rFonts w:ascii="Times New Roman" w:hAnsi="Times New Roman"/>
          <w:lang w:eastAsia="en-US"/>
        </w:rPr>
      </w:pPr>
      <w:r w:rsidRPr="001C409B">
        <w:rPr>
          <w:rFonts w:ascii="Times New Roman" w:hAnsi="Times New Roman"/>
          <w:lang w:eastAsia="en-US"/>
        </w:rPr>
        <w:t>să aibă drept de liberă practică;</w:t>
      </w:r>
    </w:p>
    <w:p w14:paraId="1C8FD4F0" w14:textId="77777777" w:rsidR="00B50470" w:rsidRPr="001C409B" w:rsidRDefault="00B50470" w:rsidP="004F5160">
      <w:pPr>
        <w:pStyle w:val="ListParagraph"/>
        <w:numPr>
          <w:ilvl w:val="0"/>
          <w:numId w:val="19"/>
        </w:numPr>
        <w:autoSpaceDE w:val="0"/>
        <w:autoSpaceDN w:val="0"/>
        <w:adjustRightInd w:val="0"/>
        <w:spacing w:line="360" w:lineRule="auto"/>
        <w:jc w:val="both"/>
        <w:rPr>
          <w:rFonts w:ascii="Times New Roman" w:hAnsi="Times New Roman"/>
          <w:lang w:eastAsia="en-US"/>
        </w:rPr>
      </w:pPr>
      <w:r w:rsidRPr="001C409B">
        <w:rPr>
          <w:rFonts w:ascii="Times New Roman" w:hAnsi="Times New Roman"/>
          <w:lang w:eastAsia="en-US"/>
        </w:rPr>
        <w:t xml:space="preserve">să facă dovada unei formări valide care respectă obiectivele educaționale ale formării menționate în </w:t>
      </w:r>
      <w:r w:rsidR="006D3D5C" w:rsidRPr="001C409B">
        <w:rPr>
          <w:rFonts w:ascii="Times New Roman" w:hAnsi="Times New Roman"/>
          <w:i/>
          <w:lang w:eastAsia="en-US"/>
        </w:rPr>
        <w:t>anexa 2</w:t>
      </w:r>
      <w:r w:rsidRPr="001C409B">
        <w:rPr>
          <w:rFonts w:ascii="Times New Roman" w:hAnsi="Times New Roman"/>
          <w:lang w:eastAsia="en-US"/>
        </w:rPr>
        <w:t xml:space="preserve"> la prezentul Ordin.</w:t>
      </w:r>
    </w:p>
    <w:p w14:paraId="1C8FD4F1" w14:textId="77777777" w:rsidR="00B50470" w:rsidRPr="001C409B" w:rsidRDefault="0040694C" w:rsidP="004F5160">
      <w:pPr>
        <w:pStyle w:val="ListParagraph"/>
        <w:numPr>
          <w:ilvl w:val="0"/>
          <w:numId w:val="19"/>
        </w:numPr>
        <w:autoSpaceDE w:val="0"/>
        <w:autoSpaceDN w:val="0"/>
        <w:adjustRightInd w:val="0"/>
        <w:spacing w:line="360" w:lineRule="auto"/>
        <w:jc w:val="both"/>
        <w:rPr>
          <w:rFonts w:ascii="Times New Roman" w:hAnsi="Times New Roman"/>
          <w:lang w:eastAsia="en-US"/>
        </w:rPr>
      </w:pPr>
      <w:r w:rsidRPr="001C409B">
        <w:rPr>
          <w:rFonts w:ascii="Times New Roman" w:hAnsi="Times New Roman"/>
          <w:lang w:eastAsia="en-US"/>
        </w:rPr>
        <w:t>declară pe propria răspundere că</w:t>
      </w:r>
      <w:r w:rsidR="00B50470" w:rsidRPr="001C409B">
        <w:rPr>
          <w:rFonts w:ascii="Times New Roman" w:hAnsi="Times New Roman"/>
          <w:lang w:eastAsia="en-US"/>
        </w:rPr>
        <w:t xml:space="preserve"> respe</w:t>
      </w:r>
      <w:r w:rsidRPr="001C409B">
        <w:rPr>
          <w:rFonts w:ascii="Times New Roman" w:hAnsi="Times New Roman"/>
          <w:lang w:eastAsia="en-US"/>
        </w:rPr>
        <w:t>ctă</w:t>
      </w:r>
      <w:r w:rsidR="00B50470" w:rsidRPr="001C409B">
        <w:rPr>
          <w:rFonts w:ascii="Times New Roman" w:hAnsi="Times New Roman"/>
          <w:lang w:eastAsia="en-US"/>
        </w:rPr>
        <w:t xml:space="preserve"> rezumatul caracteristicilor produsului vaccinurilor administrate;</w:t>
      </w:r>
    </w:p>
    <w:p w14:paraId="1C8FD4F2" w14:textId="77777777" w:rsidR="00B50470" w:rsidRPr="001C409B" w:rsidRDefault="0040694C" w:rsidP="0040694C">
      <w:pPr>
        <w:pStyle w:val="ListParagraph"/>
        <w:numPr>
          <w:ilvl w:val="0"/>
          <w:numId w:val="19"/>
        </w:numPr>
        <w:autoSpaceDE w:val="0"/>
        <w:autoSpaceDN w:val="0"/>
        <w:adjustRightInd w:val="0"/>
        <w:spacing w:line="360" w:lineRule="auto"/>
        <w:jc w:val="both"/>
        <w:rPr>
          <w:rFonts w:ascii="Times New Roman" w:hAnsi="Times New Roman"/>
          <w:lang w:eastAsia="en-US"/>
        </w:rPr>
      </w:pPr>
      <w:r w:rsidRPr="001C409B">
        <w:rPr>
          <w:rFonts w:ascii="Times New Roman" w:hAnsi="Times New Roman"/>
          <w:lang w:eastAsia="en-US"/>
        </w:rPr>
        <w:t xml:space="preserve">declară pe propria răspundere </w:t>
      </w:r>
      <w:r w:rsidR="00B50470" w:rsidRPr="001C409B">
        <w:rPr>
          <w:rFonts w:ascii="Times New Roman" w:hAnsi="Times New Roman"/>
          <w:lang w:eastAsia="en-US"/>
        </w:rPr>
        <w:t>că verifică eligibilitatea pacienților pentru vaccinare;</w:t>
      </w:r>
    </w:p>
    <w:p w14:paraId="1C8FD4F3" w14:textId="77777777" w:rsidR="00B50470" w:rsidRPr="001C409B" w:rsidRDefault="0040694C" w:rsidP="0040694C">
      <w:pPr>
        <w:pStyle w:val="ListParagraph"/>
        <w:numPr>
          <w:ilvl w:val="0"/>
          <w:numId w:val="19"/>
        </w:numPr>
        <w:autoSpaceDE w:val="0"/>
        <w:autoSpaceDN w:val="0"/>
        <w:adjustRightInd w:val="0"/>
        <w:spacing w:line="360" w:lineRule="auto"/>
        <w:jc w:val="both"/>
        <w:rPr>
          <w:rFonts w:ascii="Times New Roman" w:hAnsi="Times New Roman"/>
          <w:lang w:eastAsia="en-US"/>
        </w:rPr>
      </w:pPr>
      <w:r w:rsidRPr="001C409B">
        <w:rPr>
          <w:rFonts w:ascii="Times New Roman" w:hAnsi="Times New Roman"/>
          <w:lang w:eastAsia="en-US"/>
        </w:rPr>
        <w:t xml:space="preserve">declară pe propria răspundere </w:t>
      </w:r>
      <w:r w:rsidR="00B50470" w:rsidRPr="001C409B">
        <w:rPr>
          <w:rFonts w:ascii="Times New Roman" w:hAnsi="Times New Roman"/>
          <w:lang w:eastAsia="en-US"/>
        </w:rPr>
        <w:t>să respecte prevederile prezentului ghid de bună practică a activității de vaccinare împotriva gripei sezoniere de către farmaciști.</w:t>
      </w:r>
    </w:p>
    <w:p w14:paraId="1C8FD4F4" w14:textId="77777777" w:rsidR="00B50470" w:rsidRPr="001C409B" w:rsidRDefault="00B50470" w:rsidP="00B50470">
      <w:pPr>
        <w:autoSpaceDE w:val="0"/>
        <w:autoSpaceDN w:val="0"/>
        <w:adjustRightInd w:val="0"/>
        <w:spacing w:line="360" w:lineRule="auto"/>
        <w:jc w:val="both"/>
        <w:rPr>
          <w:rFonts w:ascii="Times New Roman" w:hAnsi="Times New Roman"/>
          <w:lang w:eastAsia="en-US"/>
        </w:rPr>
      </w:pPr>
    </w:p>
    <w:p w14:paraId="1C8FD4F5" w14:textId="1CBC36F9" w:rsidR="00827570" w:rsidRPr="001C409B" w:rsidRDefault="00B50470" w:rsidP="00B50470">
      <w:pPr>
        <w:autoSpaceDE w:val="0"/>
        <w:autoSpaceDN w:val="0"/>
        <w:adjustRightInd w:val="0"/>
        <w:spacing w:line="360" w:lineRule="auto"/>
        <w:ind w:firstLine="720"/>
        <w:jc w:val="both"/>
        <w:rPr>
          <w:rFonts w:ascii="Times New Roman" w:hAnsi="Times New Roman"/>
          <w:lang w:eastAsia="en-US"/>
        </w:rPr>
      </w:pPr>
      <w:r w:rsidRPr="00F928AD">
        <w:rPr>
          <w:rFonts w:ascii="Times New Roman" w:hAnsi="Times New Roman"/>
          <w:lang w:eastAsia="en-US"/>
        </w:rPr>
        <w:t xml:space="preserve">Programele de pregătire în vederea </w:t>
      </w:r>
      <w:r w:rsidR="00655F65" w:rsidRPr="00F928AD">
        <w:rPr>
          <w:rFonts w:ascii="Times New Roman" w:hAnsi="Times New Roman"/>
          <w:lang w:eastAsia="en-US"/>
        </w:rPr>
        <w:t>certificării</w:t>
      </w:r>
      <w:r w:rsidR="00827570" w:rsidRPr="00F928AD">
        <w:rPr>
          <w:rFonts w:ascii="Times New Roman" w:hAnsi="Times New Roman"/>
          <w:lang w:eastAsia="en-US"/>
        </w:rPr>
        <w:t xml:space="preserve"> </w:t>
      </w:r>
      <w:r w:rsidRPr="00F928AD">
        <w:rPr>
          <w:rFonts w:ascii="Times New Roman" w:hAnsi="Times New Roman"/>
          <w:lang w:eastAsia="en-US"/>
        </w:rPr>
        <w:t xml:space="preserve">farmaciștilor pentru a putea administra vaccinul gripal vor fi organizate </w:t>
      </w:r>
      <w:r w:rsidR="00F928AD" w:rsidRPr="00F928AD">
        <w:rPr>
          <w:rFonts w:ascii="Times New Roman" w:hAnsi="Times New Roman"/>
          <w:lang w:eastAsia="en-US"/>
        </w:rPr>
        <w:t>de c</w:t>
      </w:r>
      <w:r w:rsidR="00F928AD" w:rsidRPr="00F928AD">
        <w:rPr>
          <w:rFonts w:ascii="Times New Roman" w:hAnsi="Times New Roman" w:hint="eastAsia"/>
          <w:lang w:eastAsia="en-US"/>
        </w:rPr>
        <w:t>ă</w:t>
      </w:r>
      <w:r w:rsidR="00F928AD" w:rsidRPr="00F928AD">
        <w:rPr>
          <w:rFonts w:ascii="Times New Roman" w:hAnsi="Times New Roman"/>
          <w:lang w:eastAsia="en-US"/>
        </w:rPr>
        <w:t xml:space="preserve">tre instituțiile de </w:t>
      </w:r>
      <w:r w:rsidR="00F928AD" w:rsidRPr="00F928AD">
        <w:rPr>
          <w:rFonts w:ascii="Times New Roman" w:hAnsi="Times New Roman" w:hint="eastAsia"/>
          <w:lang w:eastAsia="en-US"/>
        </w:rPr>
        <w:t>î</w:t>
      </w:r>
      <w:r w:rsidR="00F928AD" w:rsidRPr="00F928AD">
        <w:rPr>
          <w:rFonts w:ascii="Times New Roman" w:hAnsi="Times New Roman"/>
          <w:lang w:eastAsia="en-US"/>
        </w:rPr>
        <w:t>nv</w:t>
      </w:r>
      <w:r w:rsidR="00F928AD" w:rsidRPr="00F928AD">
        <w:rPr>
          <w:rFonts w:ascii="Times New Roman" w:hAnsi="Times New Roman" w:hint="eastAsia"/>
          <w:lang w:eastAsia="en-US"/>
        </w:rPr>
        <w:t>ă</w:t>
      </w:r>
      <w:r w:rsidR="00F928AD" w:rsidRPr="00F928AD">
        <w:rPr>
          <w:rFonts w:ascii="Times New Roman" w:hAnsi="Times New Roman"/>
          <w:lang w:eastAsia="en-US"/>
        </w:rPr>
        <w:t>ț</w:t>
      </w:r>
      <w:r w:rsidR="00F928AD" w:rsidRPr="00F928AD">
        <w:rPr>
          <w:rFonts w:ascii="Times New Roman" w:hAnsi="Times New Roman" w:hint="eastAsia"/>
          <w:lang w:eastAsia="en-US"/>
        </w:rPr>
        <w:t>ă</w:t>
      </w:r>
      <w:r w:rsidR="00F928AD" w:rsidRPr="00F928AD">
        <w:rPr>
          <w:rFonts w:ascii="Times New Roman" w:hAnsi="Times New Roman"/>
          <w:lang w:eastAsia="en-US"/>
        </w:rPr>
        <w:t>m</w:t>
      </w:r>
      <w:r w:rsidR="00F928AD" w:rsidRPr="00F928AD">
        <w:rPr>
          <w:rFonts w:ascii="Times New Roman" w:hAnsi="Times New Roman" w:hint="eastAsia"/>
          <w:lang w:eastAsia="en-US"/>
        </w:rPr>
        <w:t>â</w:t>
      </w:r>
      <w:r w:rsidR="00F928AD" w:rsidRPr="00F928AD">
        <w:rPr>
          <w:rFonts w:ascii="Times New Roman" w:hAnsi="Times New Roman"/>
          <w:lang w:eastAsia="en-US"/>
        </w:rPr>
        <w:t>nt superior cu profil medico-farmaceutic uman acreditate, prin disciplinele de epidemiologie, boli infecțioase și medicin</w:t>
      </w:r>
      <w:r w:rsidR="00F928AD" w:rsidRPr="00F928AD">
        <w:rPr>
          <w:rFonts w:ascii="Times New Roman" w:hAnsi="Times New Roman" w:hint="eastAsia"/>
          <w:lang w:eastAsia="en-US"/>
        </w:rPr>
        <w:t>ă</w:t>
      </w:r>
      <w:r w:rsidR="00F928AD" w:rsidRPr="00F928AD">
        <w:rPr>
          <w:rFonts w:ascii="Times New Roman" w:hAnsi="Times New Roman"/>
          <w:lang w:eastAsia="en-US"/>
        </w:rPr>
        <w:t xml:space="preserve"> de familie</w:t>
      </w:r>
      <w:r w:rsidRPr="00F928AD">
        <w:rPr>
          <w:rFonts w:ascii="Times New Roman" w:hAnsi="Times New Roman"/>
          <w:lang w:eastAsia="en-US"/>
        </w:rPr>
        <w:t>. Validarea</w:t>
      </w:r>
      <w:r w:rsidRPr="001C409B">
        <w:rPr>
          <w:rFonts w:ascii="Times New Roman" w:hAnsi="Times New Roman"/>
          <w:lang w:eastAsia="en-US"/>
        </w:rPr>
        <w:t xml:space="preserve"> formării profesionale care respectă obiectivele educaționale stabilite prin </w:t>
      </w:r>
      <w:r w:rsidR="0040694C" w:rsidRPr="001C409B">
        <w:rPr>
          <w:rFonts w:ascii="Times New Roman" w:hAnsi="Times New Roman"/>
          <w:lang w:eastAsia="en-US"/>
        </w:rPr>
        <w:t xml:space="preserve">prezentul </w:t>
      </w:r>
      <w:r w:rsidRPr="001C409B">
        <w:rPr>
          <w:rFonts w:ascii="Times New Roman" w:hAnsi="Times New Roman"/>
          <w:lang w:eastAsia="en-US"/>
        </w:rPr>
        <w:t xml:space="preserve">Ordin se face prin eliberarea de către instituția de învățământ superior a unui </w:t>
      </w:r>
      <w:r w:rsidR="00655F65" w:rsidRPr="001C409B">
        <w:rPr>
          <w:rFonts w:ascii="Times New Roman" w:hAnsi="Times New Roman"/>
          <w:lang w:eastAsia="en-US"/>
        </w:rPr>
        <w:t>certificat</w:t>
      </w:r>
      <w:r w:rsidR="00827570" w:rsidRPr="001C409B">
        <w:rPr>
          <w:rFonts w:ascii="Times New Roman" w:hAnsi="Times New Roman"/>
          <w:lang w:eastAsia="en-US"/>
        </w:rPr>
        <w:t xml:space="preserve"> </w:t>
      </w:r>
      <w:r w:rsidRPr="001C409B">
        <w:rPr>
          <w:rFonts w:ascii="Times New Roman" w:hAnsi="Times New Roman"/>
          <w:lang w:eastAsia="en-US"/>
        </w:rPr>
        <w:t>de absolvire</w:t>
      </w:r>
      <w:r w:rsidR="00827570" w:rsidRPr="001C409B">
        <w:rPr>
          <w:rFonts w:ascii="Times New Roman" w:hAnsi="Times New Roman"/>
          <w:lang w:eastAsia="en-US"/>
        </w:rPr>
        <w:t xml:space="preserve"> </w:t>
      </w:r>
      <w:r w:rsidRPr="001C409B">
        <w:rPr>
          <w:rFonts w:ascii="Times New Roman" w:hAnsi="Times New Roman"/>
          <w:lang w:eastAsia="en-US"/>
        </w:rPr>
        <w:t>valabil</w:t>
      </w:r>
      <w:r w:rsidR="00827570" w:rsidRPr="001C409B">
        <w:rPr>
          <w:rFonts w:ascii="Times New Roman" w:hAnsi="Times New Roman"/>
          <w:lang w:eastAsia="en-US"/>
        </w:rPr>
        <w:t>.</w:t>
      </w:r>
    </w:p>
    <w:p w14:paraId="1C8FD4F6" w14:textId="77777777" w:rsidR="00B50470" w:rsidRPr="001C409B" w:rsidRDefault="00827570" w:rsidP="00B50470">
      <w:pPr>
        <w:autoSpaceDE w:val="0"/>
        <w:autoSpaceDN w:val="0"/>
        <w:adjustRightInd w:val="0"/>
        <w:spacing w:line="360" w:lineRule="auto"/>
        <w:ind w:firstLine="720"/>
        <w:jc w:val="both"/>
        <w:rPr>
          <w:rFonts w:ascii="Times New Roman" w:hAnsi="Times New Roman"/>
          <w:lang w:eastAsia="en-US"/>
        </w:rPr>
      </w:pPr>
      <w:r w:rsidRPr="001C409B">
        <w:rPr>
          <w:rFonts w:ascii="Times New Roman" w:hAnsi="Times New Roman"/>
          <w:lang w:eastAsia="en-US"/>
        </w:rPr>
        <w:lastRenderedPageBreak/>
        <w:t>Certificatul de absolvire este valabil</w:t>
      </w:r>
      <w:r w:rsidR="00B50470" w:rsidRPr="001C409B">
        <w:rPr>
          <w:rFonts w:ascii="Times New Roman" w:hAnsi="Times New Roman"/>
          <w:lang w:eastAsia="en-US"/>
        </w:rPr>
        <w:t xml:space="preserve"> pentru o perioadă de 5 ani de la data absolvirii formării profesionale în acest sens, cu posibilitatea de prelungire după susținerea unui test de evaluare a competențelor, nota minimă de promovare fiind 7,00.</w:t>
      </w:r>
    </w:p>
    <w:p w14:paraId="1C8FD4F7" w14:textId="77777777" w:rsidR="00B50470" w:rsidRPr="001C409B" w:rsidRDefault="00B50470" w:rsidP="00B50470">
      <w:pPr>
        <w:autoSpaceDE w:val="0"/>
        <w:autoSpaceDN w:val="0"/>
        <w:adjustRightInd w:val="0"/>
        <w:spacing w:line="276" w:lineRule="auto"/>
        <w:ind w:left="360"/>
        <w:jc w:val="both"/>
        <w:rPr>
          <w:rFonts w:ascii="Times New Roman" w:hAnsi="Times New Roman"/>
          <w:lang w:eastAsia="en-US"/>
        </w:rPr>
      </w:pPr>
    </w:p>
    <w:p w14:paraId="1C8FD4F8" w14:textId="77777777" w:rsidR="00B50470" w:rsidRPr="001C409B" w:rsidRDefault="00B50470" w:rsidP="004F5160">
      <w:pPr>
        <w:pStyle w:val="ListParagraph"/>
        <w:numPr>
          <w:ilvl w:val="2"/>
          <w:numId w:val="52"/>
        </w:numPr>
        <w:spacing w:after="120"/>
        <w:ind w:left="1701"/>
        <w:rPr>
          <w:rFonts w:ascii="Times New Roman" w:hAnsi="Times New Roman"/>
          <w:b/>
          <w:bCs/>
        </w:rPr>
      </w:pPr>
      <w:r w:rsidRPr="001C409B">
        <w:rPr>
          <w:rFonts w:ascii="Times New Roman" w:hAnsi="Times New Roman"/>
          <w:b/>
          <w:bCs/>
        </w:rPr>
        <w:t>Instruirea personalului din farmacie</w:t>
      </w:r>
    </w:p>
    <w:p w14:paraId="1C8FD4F9" w14:textId="77777777" w:rsidR="00B50470" w:rsidRPr="001C409B" w:rsidRDefault="00B50470" w:rsidP="00B50470">
      <w:pPr>
        <w:spacing w:before="240" w:line="360" w:lineRule="auto"/>
        <w:ind w:firstLine="720"/>
        <w:jc w:val="both"/>
        <w:rPr>
          <w:rFonts w:ascii="Times New Roman" w:hAnsi="Times New Roman"/>
          <w:vertAlign w:val="superscript"/>
        </w:rPr>
      </w:pPr>
      <w:r w:rsidRPr="001C409B">
        <w:rPr>
          <w:rFonts w:ascii="Times New Roman" w:hAnsi="Times New Roman"/>
        </w:rPr>
        <w:t>Pentru a asigura furnizarea consecventă a serviciilor de vaccinare, de cea mai bună calitate, tot personalul din farmacie (farmaciști, asistenți medicali de farmacie) care asistă la furnizarea serviciilor de vaccinare în cadrul unei farmacii comunitare autorizată în acest sens trebuie să fie instruit corespunzător în conformitate cu cele mai bune practici farmaceutice.</w:t>
      </w:r>
    </w:p>
    <w:p w14:paraId="1C8FD4FA" w14:textId="77777777" w:rsidR="00B50470" w:rsidRPr="001C409B" w:rsidRDefault="00B50470" w:rsidP="00B50470">
      <w:pPr>
        <w:spacing w:line="360" w:lineRule="auto"/>
        <w:ind w:firstLine="720"/>
        <w:jc w:val="both"/>
        <w:rPr>
          <w:rFonts w:ascii="Times New Roman" w:hAnsi="Times New Roman"/>
        </w:rPr>
      </w:pPr>
      <w:r w:rsidRPr="001C409B">
        <w:rPr>
          <w:rFonts w:ascii="Times New Roman" w:hAnsi="Times New Roman"/>
        </w:rPr>
        <w:t>Domeniile de instruire care trebuie acoperite includ:</w:t>
      </w:r>
    </w:p>
    <w:p w14:paraId="1C8FD4FB" w14:textId="77777777" w:rsidR="00B50470" w:rsidRPr="001C409B" w:rsidRDefault="00B50470" w:rsidP="00B50470">
      <w:pPr>
        <w:spacing w:line="360" w:lineRule="auto"/>
        <w:ind w:firstLine="720"/>
        <w:jc w:val="both"/>
        <w:rPr>
          <w:rFonts w:ascii="Times New Roman" w:hAnsi="Times New Roman"/>
        </w:rPr>
      </w:pPr>
      <w:r w:rsidRPr="001C409B">
        <w:rPr>
          <w:rFonts w:ascii="Times New Roman" w:hAnsi="Times New Roman"/>
        </w:rPr>
        <w:t>• Politici și proceduri relevante;</w:t>
      </w:r>
    </w:p>
    <w:p w14:paraId="1C8FD4FC" w14:textId="77777777" w:rsidR="00B50470" w:rsidRPr="001C409B" w:rsidRDefault="00B50470" w:rsidP="00B50470">
      <w:pPr>
        <w:spacing w:line="360" w:lineRule="auto"/>
        <w:ind w:firstLine="720"/>
        <w:jc w:val="both"/>
        <w:rPr>
          <w:rFonts w:ascii="Times New Roman" w:hAnsi="Times New Roman"/>
        </w:rPr>
      </w:pPr>
      <w:r w:rsidRPr="001C409B">
        <w:rPr>
          <w:rFonts w:ascii="Times New Roman" w:hAnsi="Times New Roman"/>
        </w:rPr>
        <w:t>• Accesarea tuturor resurselor, referințelor și formularelor relevante;</w:t>
      </w:r>
    </w:p>
    <w:p w14:paraId="1C8FD4FD" w14:textId="77777777" w:rsidR="00B50470" w:rsidRPr="001C409B" w:rsidRDefault="00B50470" w:rsidP="00B50470">
      <w:pPr>
        <w:spacing w:line="360" w:lineRule="auto"/>
        <w:ind w:firstLine="720"/>
        <w:jc w:val="both"/>
        <w:rPr>
          <w:rFonts w:ascii="Times New Roman" w:hAnsi="Times New Roman"/>
        </w:rPr>
      </w:pPr>
      <w:r w:rsidRPr="001C409B">
        <w:rPr>
          <w:rFonts w:ascii="Times New Roman" w:hAnsi="Times New Roman"/>
        </w:rPr>
        <w:t>• Rolurile și responsabilitățile personalului implicat în serviciul de vaccinare;</w:t>
      </w:r>
    </w:p>
    <w:p w14:paraId="1C8FD4FE" w14:textId="77777777" w:rsidR="00B50470" w:rsidRPr="001C409B" w:rsidRDefault="00B50470" w:rsidP="00B50470">
      <w:pPr>
        <w:spacing w:line="360" w:lineRule="auto"/>
        <w:ind w:firstLine="720"/>
        <w:jc w:val="both"/>
        <w:rPr>
          <w:rFonts w:ascii="Times New Roman" w:hAnsi="Times New Roman"/>
        </w:rPr>
      </w:pPr>
      <w:r w:rsidRPr="001C409B">
        <w:rPr>
          <w:rFonts w:ascii="Times New Roman" w:hAnsi="Times New Roman"/>
        </w:rPr>
        <w:t>• Informații despre vaccinuri furnizate în cadrul serviciului de vaccinare;</w:t>
      </w:r>
    </w:p>
    <w:p w14:paraId="1C8FD4FF" w14:textId="77777777" w:rsidR="00B50470" w:rsidRPr="001C409B" w:rsidRDefault="00B50470" w:rsidP="00B50470">
      <w:pPr>
        <w:spacing w:line="360" w:lineRule="auto"/>
        <w:ind w:firstLine="720"/>
        <w:jc w:val="both"/>
        <w:rPr>
          <w:rFonts w:ascii="Times New Roman" w:hAnsi="Times New Roman"/>
        </w:rPr>
      </w:pPr>
      <w:r w:rsidRPr="001C409B">
        <w:rPr>
          <w:rFonts w:ascii="Times New Roman" w:hAnsi="Times New Roman"/>
        </w:rPr>
        <w:t>• Cerințele de monitorizare pentru serviciul de vaccinare;</w:t>
      </w:r>
    </w:p>
    <w:p w14:paraId="1C8FD500" w14:textId="77777777" w:rsidR="00B50470" w:rsidRPr="001C409B" w:rsidRDefault="00B50470" w:rsidP="00B50470">
      <w:pPr>
        <w:spacing w:line="360" w:lineRule="auto"/>
        <w:ind w:firstLine="720"/>
        <w:jc w:val="both"/>
        <w:rPr>
          <w:rFonts w:ascii="Times New Roman" w:hAnsi="Times New Roman"/>
        </w:rPr>
      </w:pPr>
      <w:r w:rsidRPr="001C409B">
        <w:rPr>
          <w:rFonts w:ascii="Times New Roman" w:hAnsi="Times New Roman"/>
        </w:rPr>
        <w:t>• Evenimente adverse care pot apărea în urma unei vaccinări;</w:t>
      </w:r>
    </w:p>
    <w:p w14:paraId="1C8FD501" w14:textId="77777777" w:rsidR="00B50470" w:rsidRPr="001C409B" w:rsidRDefault="00B50470" w:rsidP="00B50470">
      <w:pPr>
        <w:spacing w:line="360" w:lineRule="auto"/>
        <w:ind w:firstLine="720"/>
        <w:jc w:val="both"/>
        <w:rPr>
          <w:rFonts w:ascii="Times New Roman" w:hAnsi="Times New Roman"/>
        </w:rPr>
      </w:pPr>
      <w:r w:rsidRPr="001C409B">
        <w:rPr>
          <w:rFonts w:ascii="Times New Roman" w:hAnsi="Times New Roman"/>
        </w:rPr>
        <w:t>• Roluri și responsabilități în timpul unei situații de urgență care rezultă din vaccinare;</w:t>
      </w:r>
    </w:p>
    <w:p w14:paraId="1C8FD502" w14:textId="77777777" w:rsidR="00B50470" w:rsidRPr="001C409B" w:rsidRDefault="00B50470" w:rsidP="00B50470">
      <w:pPr>
        <w:spacing w:line="360" w:lineRule="auto"/>
        <w:ind w:firstLine="720"/>
        <w:jc w:val="both"/>
        <w:rPr>
          <w:rFonts w:ascii="Times New Roman" w:hAnsi="Times New Roman"/>
        </w:rPr>
      </w:pPr>
      <w:r w:rsidRPr="001C409B">
        <w:rPr>
          <w:rFonts w:ascii="Times New Roman" w:hAnsi="Times New Roman"/>
        </w:rPr>
        <w:t>• Cerințe privind confidențialitatea programelor de vaccinare;</w:t>
      </w:r>
    </w:p>
    <w:p w14:paraId="1C8FD503" w14:textId="77777777" w:rsidR="00B50470" w:rsidRPr="001C409B" w:rsidRDefault="00B50470" w:rsidP="00B50470">
      <w:pPr>
        <w:spacing w:line="360" w:lineRule="auto"/>
        <w:ind w:firstLine="720"/>
        <w:jc w:val="both"/>
        <w:rPr>
          <w:rFonts w:ascii="Times New Roman" w:hAnsi="Times New Roman"/>
        </w:rPr>
      </w:pPr>
      <w:r w:rsidRPr="001C409B">
        <w:rPr>
          <w:rFonts w:ascii="Times New Roman" w:hAnsi="Times New Roman"/>
        </w:rPr>
        <w:t>• Cerințe de consimțământ informat.</w:t>
      </w:r>
    </w:p>
    <w:p w14:paraId="1C8FD504" w14:textId="77777777" w:rsidR="00B50470" w:rsidRPr="001C409B" w:rsidRDefault="00B50470" w:rsidP="00B50470">
      <w:pPr>
        <w:spacing w:line="360" w:lineRule="auto"/>
        <w:ind w:firstLine="720"/>
        <w:jc w:val="both"/>
        <w:rPr>
          <w:rFonts w:ascii="Times New Roman" w:hAnsi="Times New Roman"/>
        </w:rPr>
      </w:pPr>
    </w:p>
    <w:p w14:paraId="1C8FD505" w14:textId="5FE8DA57" w:rsidR="00B50470" w:rsidRPr="001C409B" w:rsidRDefault="00B50470" w:rsidP="00B50470">
      <w:pPr>
        <w:spacing w:line="360" w:lineRule="auto"/>
        <w:ind w:firstLine="720"/>
        <w:jc w:val="both"/>
        <w:rPr>
          <w:rFonts w:ascii="Times New Roman" w:hAnsi="Times New Roman"/>
        </w:rPr>
      </w:pPr>
      <w:r w:rsidRPr="001C409B">
        <w:rPr>
          <w:rFonts w:ascii="Times New Roman" w:hAnsi="Times New Roman"/>
        </w:rPr>
        <w:t>Această instruire intră în sarcina farmacistului atestat pentru administrarea vaccinului gripal angajat al farmaciei și a farmacistului șef, având la bază prezentul Ghid și Procedura de Vaccinare antigripală în farmacia comunitară, parte integrantă a Regulilor de Bună Practică Farmaceutică elaborate de către Colegiul Farmaciștilor din România</w:t>
      </w:r>
      <w:r w:rsidR="00674A06">
        <w:rPr>
          <w:rFonts w:ascii="Times New Roman" w:hAnsi="Times New Roman"/>
        </w:rPr>
        <w:t xml:space="preserve">. </w:t>
      </w:r>
    </w:p>
    <w:p w14:paraId="1C8FD506" w14:textId="77777777" w:rsidR="00B50470" w:rsidRPr="001C409B" w:rsidRDefault="00B50470" w:rsidP="00B50470">
      <w:pPr>
        <w:rPr>
          <w:rFonts w:ascii="Times New Roman" w:hAnsi="Times New Roman"/>
        </w:rPr>
      </w:pPr>
    </w:p>
    <w:p w14:paraId="1C8FD507" w14:textId="77777777" w:rsidR="00B50470" w:rsidRPr="001C409B" w:rsidRDefault="00B50470" w:rsidP="004F5160">
      <w:pPr>
        <w:pStyle w:val="ListParagraph"/>
        <w:numPr>
          <w:ilvl w:val="1"/>
          <w:numId w:val="52"/>
        </w:numPr>
        <w:tabs>
          <w:tab w:val="left" w:pos="984"/>
        </w:tabs>
        <w:ind w:left="1134"/>
        <w:rPr>
          <w:rFonts w:ascii="Times New Roman" w:hAnsi="Times New Roman"/>
          <w:b/>
          <w:bCs/>
        </w:rPr>
      </w:pPr>
      <w:r w:rsidRPr="001C409B">
        <w:rPr>
          <w:rFonts w:ascii="Times New Roman" w:hAnsi="Times New Roman"/>
          <w:b/>
          <w:bCs/>
        </w:rPr>
        <w:t xml:space="preserve"> Politica de confidențialitate și de prelucrare a datelor cu caracter personal</w:t>
      </w:r>
    </w:p>
    <w:p w14:paraId="1C8FD508" w14:textId="77777777" w:rsidR="00B50470" w:rsidRPr="001C409B" w:rsidRDefault="00B50470" w:rsidP="00B50470">
      <w:pPr>
        <w:tabs>
          <w:tab w:val="left" w:pos="567"/>
        </w:tabs>
        <w:spacing w:before="240" w:line="360" w:lineRule="auto"/>
        <w:jc w:val="both"/>
        <w:rPr>
          <w:rFonts w:ascii="Times New Roman" w:hAnsi="Times New Roman"/>
        </w:rPr>
      </w:pPr>
      <w:r w:rsidRPr="001C409B">
        <w:rPr>
          <w:rFonts w:ascii="Times New Roman" w:hAnsi="Times New Roman"/>
        </w:rPr>
        <w:tab/>
        <w:t>În conformitate cu prevederile Regulamentului General de Protecție a Datelor (UE) nr.679/2016 – GDRP, privind protecția persoanelor fizice în ceea ce privește prelucrarea datelor cu caracter personal și libera circulație a acestor date, farmacia prelucrează date cu caracter personal în scopuri legitime, cu consimțământul informat al persoanei care se vaccinează.</w:t>
      </w:r>
    </w:p>
    <w:p w14:paraId="1C8FD509" w14:textId="77777777" w:rsidR="00B50470" w:rsidRPr="001C409B" w:rsidRDefault="00B50470" w:rsidP="00B50470">
      <w:pPr>
        <w:tabs>
          <w:tab w:val="left" w:pos="567"/>
        </w:tabs>
        <w:autoSpaceDE w:val="0"/>
        <w:autoSpaceDN w:val="0"/>
        <w:adjustRightInd w:val="0"/>
        <w:spacing w:line="360" w:lineRule="auto"/>
        <w:jc w:val="both"/>
        <w:rPr>
          <w:rFonts w:ascii="Times New Roman" w:hAnsi="Times New Roman"/>
          <w:lang w:eastAsia="en-US"/>
        </w:rPr>
      </w:pPr>
      <w:r w:rsidRPr="001C409B">
        <w:rPr>
          <w:rFonts w:ascii="Times New Roman" w:hAnsi="Times New Roman"/>
        </w:rPr>
        <w:tab/>
      </w:r>
      <w:r w:rsidRPr="001C409B">
        <w:rPr>
          <w:rFonts w:ascii="Times New Roman" w:hAnsi="Times New Roman"/>
          <w:lang w:eastAsia="en-US"/>
        </w:rPr>
        <w:t xml:space="preserve">Farmacistul </w:t>
      </w:r>
      <w:r w:rsidR="00827570" w:rsidRPr="001C409B">
        <w:rPr>
          <w:rFonts w:ascii="Times New Roman" w:hAnsi="Times New Roman"/>
          <w:lang w:eastAsia="en-US"/>
        </w:rPr>
        <w:t>care administrează</w:t>
      </w:r>
      <w:r w:rsidRPr="001C409B">
        <w:rPr>
          <w:rFonts w:ascii="Times New Roman" w:hAnsi="Times New Roman"/>
          <w:lang w:eastAsia="en-US"/>
        </w:rPr>
        <w:t xml:space="preserve"> vaccinul împotriva gripei sezoniere colectează, anterior vaccinării, în scris, consimțământul expres și în cunoștință de cauză al persoanei pe care o consideră eligibilă pentru vaccinare prin intermediul unui formular de consimțământ, conform modelului prevăzut </w:t>
      </w:r>
      <w:r w:rsidRPr="001C409B">
        <w:rPr>
          <w:rFonts w:ascii="Times New Roman" w:hAnsi="Times New Roman"/>
          <w:color w:val="auto"/>
          <w:lang w:eastAsia="en-US"/>
        </w:rPr>
        <w:t xml:space="preserve">în </w:t>
      </w:r>
      <w:r w:rsidRPr="001C409B">
        <w:rPr>
          <w:rFonts w:ascii="Times New Roman" w:hAnsi="Times New Roman"/>
          <w:i/>
          <w:color w:val="auto"/>
          <w:lang w:eastAsia="en-US"/>
        </w:rPr>
        <w:t xml:space="preserve">anexa </w:t>
      </w:r>
      <w:r w:rsidR="00F96CA5" w:rsidRPr="001C409B">
        <w:rPr>
          <w:rFonts w:ascii="Times New Roman" w:hAnsi="Times New Roman"/>
          <w:i/>
          <w:color w:val="auto"/>
          <w:lang w:eastAsia="en-US"/>
        </w:rPr>
        <w:t>3</w:t>
      </w:r>
      <w:r w:rsidRPr="001C409B">
        <w:rPr>
          <w:rFonts w:ascii="Times New Roman" w:hAnsi="Times New Roman"/>
          <w:i/>
          <w:color w:val="auto"/>
          <w:lang w:eastAsia="en-US"/>
        </w:rPr>
        <w:t xml:space="preserve"> </w:t>
      </w:r>
      <w:r w:rsidR="00F96CA5" w:rsidRPr="001C409B">
        <w:rPr>
          <w:rFonts w:ascii="Times New Roman" w:hAnsi="Times New Roman"/>
          <w:iCs/>
          <w:color w:val="auto"/>
          <w:lang w:eastAsia="en-US"/>
        </w:rPr>
        <w:t>din prezentul ghid</w:t>
      </w:r>
      <w:r w:rsidRPr="001C409B">
        <w:rPr>
          <w:rFonts w:ascii="Times New Roman" w:hAnsi="Times New Roman"/>
          <w:lang w:eastAsia="en-US"/>
        </w:rPr>
        <w:t xml:space="preserve">. De asemenea, datele privind vaccinarea antigripală efectuată se completează și în Registrul Electronic Național de Vaccinări (RENV). </w:t>
      </w:r>
      <w:r w:rsidRPr="001C409B">
        <w:rPr>
          <w:rFonts w:ascii="Times New Roman" w:hAnsi="Times New Roman"/>
          <w:lang w:eastAsia="en-US"/>
        </w:rPr>
        <w:lastRenderedPageBreak/>
        <w:t xml:space="preserve">Farmacistul </w:t>
      </w:r>
      <w:r w:rsidR="00827570" w:rsidRPr="001C409B">
        <w:rPr>
          <w:rFonts w:ascii="Times New Roman" w:hAnsi="Times New Roman"/>
          <w:lang w:eastAsia="en-US"/>
        </w:rPr>
        <w:t>care administrează</w:t>
      </w:r>
      <w:r w:rsidRPr="001C409B">
        <w:rPr>
          <w:rFonts w:ascii="Times New Roman" w:hAnsi="Times New Roman"/>
          <w:lang w:eastAsia="en-US"/>
        </w:rPr>
        <w:t xml:space="preserve"> vaccinul împotriva gripei sezoniere este responsabil de corectitudinea și completitudinea datelor introduse în RENV.</w:t>
      </w:r>
    </w:p>
    <w:p w14:paraId="1C8FD50B" w14:textId="4227603E" w:rsidR="00B50470" w:rsidRPr="001C409B" w:rsidRDefault="00B50470" w:rsidP="00F64A28">
      <w:pPr>
        <w:tabs>
          <w:tab w:val="left" w:pos="567"/>
        </w:tabs>
        <w:autoSpaceDE w:val="0"/>
        <w:autoSpaceDN w:val="0"/>
        <w:adjustRightInd w:val="0"/>
        <w:spacing w:line="360" w:lineRule="auto"/>
        <w:jc w:val="both"/>
        <w:rPr>
          <w:rFonts w:ascii="Times New Roman" w:hAnsi="Times New Roman"/>
          <w:lang w:eastAsia="en-US"/>
        </w:rPr>
      </w:pPr>
      <w:r w:rsidRPr="001C409B">
        <w:rPr>
          <w:rFonts w:ascii="Times New Roman" w:hAnsi="Times New Roman"/>
          <w:lang w:eastAsia="en-US"/>
        </w:rPr>
        <w:tab/>
      </w:r>
      <w:r w:rsidRPr="001C409B">
        <w:rPr>
          <w:rFonts w:ascii="Times New Roman" w:hAnsi="Times New Roman"/>
        </w:rPr>
        <w:tab/>
      </w:r>
      <w:r w:rsidRPr="001C409B">
        <w:rPr>
          <w:rFonts w:ascii="Times New Roman" w:hAnsi="Times New Roman"/>
          <w:lang w:eastAsia="en-US"/>
        </w:rPr>
        <w:t>O copie a documentelor (consimțământul persoanei care se prezintă la vaccinare, chestionarul de triaj și dovada vaccinării emise din RENV) este păstrată în farmacie pentru</w:t>
      </w:r>
      <w:r w:rsidR="0066384E" w:rsidRPr="001C409B">
        <w:rPr>
          <w:rFonts w:ascii="Times New Roman" w:hAnsi="Times New Roman"/>
          <w:lang w:eastAsia="en-US"/>
        </w:rPr>
        <w:t xml:space="preserve"> o perioadă de cel puțin trei ani</w:t>
      </w:r>
      <w:r w:rsidRPr="001C409B">
        <w:rPr>
          <w:rFonts w:ascii="Times New Roman" w:hAnsi="Times New Roman"/>
          <w:lang w:eastAsia="en-US"/>
        </w:rPr>
        <w:t>.</w:t>
      </w:r>
      <w:r w:rsidR="00674A06">
        <w:rPr>
          <w:rFonts w:ascii="Times New Roman" w:hAnsi="Times New Roman"/>
          <w:lang w:eastAsia="en-US"/>
        </w:rPr>
        <w:t xml:space="preserve"> </w:t>
      </w:r>
      <w:r w:rsidR="00F64A28">
        <w:rPr>
          <w:rFonts w:ascii="Times New Roman" w:hAnsi="Times New Roman"/>
          <w:lang w:eastAsia="en-US"/>
        </w:rPr>
        <w:t xml:space="preserve">Direcțiile de sănătate publică județene și a municipiului București asigura instruirea tehnică a personalului din farmaciile comunitare, în vederea raportării procesului de vaccinare în RENV. </w:t>
      </w:r>
    </w:p>
    <w:p w14:paraId="1C8FD50C" w14:textId="77777777" w:rsidR="00B50470" w:rsidRPr="001C409B" w:rsidRDefault="00B50470" w:rsidP="00B50470">
      <w:pPr>
        <w:tabs>
          <w:tab w:val="left" w:pos="984"/>
        </w:tabs>
        <w:rPr>
          <w:rFonts w:ascii="Times New Roman" w:hAnsi="Times New Roman"/>
        </w:rPr>
      </w:pPr>
    </w:p>
    <w:p w14:paraId="1C8FD50D" w14:textId="77777777" w:rsidR="00B50470" w:rsidRPr="001C409B" w:rsidRDefault="00B50470" w:rsidP="004F5160">
      <w:pPr>
        <w:pStyle w:val="ListParagraph"/>
        <w:numPr>
          <w:ilvl w:val="0"/>
          <w:numId w:val="52"/>
        </w:numPr>
        <w:tabs>
          <w:tab w:val="left" w:pos="984"/>
        </w:tabs>
        <w:ind w:left="851"/>
        <w:rPr>
          <w:rFonts w:ascii="Times New Roman" w:hAnsi="Times New Roman"/>
          <w:sz w:val="28"/>
          <w:szCs w:val="28"/>
        </w:rPr>
      </w:pPr>
      <w:r w:rsidRPr="001C409B">
        <w:rPr>
          <w:rFonts w:ascii="Times New Roman" w:hAnsi="Times New Roman"/>
          <w:b/>
          <w:sz w:val="28"/>
          <w:szCs w:val="28"/>
        </w:rPr>
        <w:t>Organizarea vaccinării în farmacie</w:t>
      </w:r>
    </w:p>
    <w:p w14:paraId="1C8FD50E" w14:textId="77777777" w:rsidR="00B50470" w:rsidRPr="001C409B" w:rsidRDefault="00B50470" w:rsidP="00B50470">
      <w:pPr>
        <w:rPr>
          <w:rFonts w:ascii="Times New Roman" w:hAnsi="Times New Roman"/>
        </w:rPr>
      </w:pPr>
    </w:p>
    <w:p w14:paraId="1C8FD50F" w14:textId="77777777" w:rsidR="00B50470" w:rsidRPr="001C409B" w:rsidRDefault="00B50470" w:rsidP="004F5160">
      <w:pPr>
        <w:pStyle w:val="ListParagraph"/>
        <w:numPr>
          <w:ilvl w:val="1"/>
          <w:numId w:val="52"/>
        </w:numPr>
        <w:tabs>
          <w:tab w:val="left" w:pos="993"/>
        </w:tabs>
        <w:spacing w:after="120"/>
        <w:rPr>
          <w:rFonts w:ascii="Times New Roman" w:hAnsi="Times New Roman"/>
          <w:b/>
          <w:bCs/>
        </w:rPr>
      </w:pPr>
      <w:r w:rsidRPr="001C409B">
        <w:rPr>
          <w:rFonts w:ascii="Times New Roman" w:hAnsi="Times New Roman"/>
          <w:b/>
          <w:bCs/>
        </w:rPr>
        <w:t>Spațiul alocat pentru vaccinare</w:t>
      </w:r>
    </w:p>
    <w:p w14:paraId="1C8FD510" w14:textId="77777777" w:rsidR="00B50470" w:rsidRPr="001C409B" w:rsidRDefault="00B50470" w:rsidP="00B50470">
      <w:pPr>
        <w:tabs>
          <w:tab w:val="left" w:pos="984"/>
        </w:tabs>
        <w:spacing w:before="240" w:line="360" w:lineRule="auto"/>
        <w:jc w:val="both"/>
        <w:rPr>
          <w:rFonts w:ascii="Times New Roman" w:hAnsi="Times New Roman"/>
        </w:rPr>
      </w:pPr>
      <w:r w:rsidRPr="001C409B">
        <w:rPr>
          <w:rFonts w:ascii="Times New Roman" w:hAnsi="Times New Roman"/>
          <w:b/>
          <w:bCs/>
        </w:rPr>
        <w:tab/>
      </w:r>
      <w:r w:rsidRPr="001C409B">
        <w:rPr>
          <w:rFonts w:ascii="Times New Roman" w:hAnsi="Times New Roman"/>
        </w:rPr>
        <w:t>Farmaciile care furnizează un serviciu de vaccinare trebuie să fie dotate cu facilități și resurse adecvate pentru efectuarea acestui serviciu. Spațiul dedicat al farmaciei pentru furnizarea serviciului de vaccinare trebuie</w:t>
      </w:r>
      <w:r w:rsidRPr="001C409B">
        <w:rPr>
          <w:rFonts w:ascii="Times New Roman" w:hAnsi="Times New Roman"/>
          <w:b/>
          <w:bCs/>
        </w:rPr>
        <w:t xml:space="preserve"> </w:t>
      </w:r>
      <w:r w:rsidRPr="001C409B">
        <w:rPr>
          <w:rFonts w:ascii="Times New Roman" w:hAnsi="Times New Roman"/>
        </w:rPr>
        <w:t>să aibă:</w:t>
      </w:r>
    </w:p>
    <w:p w14:paraId="1C8FD511" w14:textId="77777777" w:rsidR="00B50470" w:rsidRPr="001C409B" w:rsidRDefault="00B50470" w:rsidP="004F5160">
      <w:pPr>
        <w:pStyle w:val="ListParagraph"/>
        <w:numPr>
          <w:ilvl w:val="0"/>
          <w:numId w:val="20"/>
        </w:numPr>
        <w:tabs>
          <w:tab w:val="left" w:pos="984"/>
        </w:tabs>
        <w:spacing w:line="360" w:lineRule="auto"/>
        <w:jc w:val="both"/>
        <w:rPr>
          <w:rFonts w:ascii="Times New Roman" w:hAnsi="Times New Roman"/>
        </w:rPr>
      </w:pPr>
      <w:r w:rsidRPr="001C409B">
        <w:rPr>
          <w:rFonts w:ascii="Times New Roman" w:hAnsi="Times New Roman"/>
        </w:rPr>
        <w:t>O zonă adecvată pentru efectuarea serviciului de vaccinare, dotat cu resurse și echipamente necesare pentru administrarea vaccinurilor și gestionarea corespunzătoare a deșeurilor rezultate, astfel:</w:t>
      </w:r>
    </w:p>
    <w:p w14:paraId="1C8FD512" w14:textId="77777777" w:rsidR="00B50470" w:rsidRPr="001C409B" w:rsidRDefault="00B50470" w:rsidP="004F5160">
      <w:pPr>
        <w:pStyle w:val="ListParagraph"/>
        <w:numPr>
          <w:ilvl w:val="0"/>
          <w:numId w:val="21"/>
        </w:numPr>
        <w:autoSpaceDE w:val="0"/>
        <w:autoSpaceDN w:val="0"/>
        <w:adjustRightInd w:val="0"/>
        <w:spacing w:line="360" w:lineRule="auto"/>
        <w:ind w:left="993"/>
        <w:jc w:val="both"/>
        <w:rPr>
          <w:rFonts w:ascii="Times New Roman" w:hAnsi="Times New Roman"/>
          <w:lang w:eastAsia="en-US"/>
        </w:rPr>
      </w:pPr>
      <w:r w:rsidRPr="001C409B">
        <w:rPr>
          <w:rFonts w:ascii="Times New Roman" w:hAnsi="Times New Roman"/>
          <w:color w:val="000000" w:themeColor="text1"/>
          <w:lang w:eastAsia="en-US"/>
        </w:rPr>
        <w:t>un spațiu dedicat activității de vaccinare de natură a asigura siguranța și confidențialitatea actului de vaccinare</w:t>
      </w:r>
      <w:r w:rsidRPr="001C409B">
        <w:rPr>
          <w:rFonts w:ascii="Times New Roman" w:hAnsi="Times New Roman"/>
          <w:lang w:eastAsia="en-US"/>
        </w:rPr>
        <w:t>;</w:t>
      </w:r>
    </w:p>
    <w:p w14:paraId="1C8FD513" w14:textId="77777777" w:rsidR="00B50470" w:rsidRPr="001C409B" w:rsidRDefault="00B50470" w:rsidP="004F5160">
      <w:pPr>
        <w:pStyle w:val="ListParagraph"/>
        <w:numPr>
          <w:ilvl w:val="0"/>
          <w:numId w:val="21"/>
        </w:numPr>
        <w:autoSpaceDE w:val="0"/>
        <w:autoSpaceDN w:val="0"/>
        <w:adjustRightInd w:val="0"/>
        <w:spacing w:line="360" w:lineRule="auto"/>
        <w:ind w:left="993"/>
        <w:jc w:val="both"/>
        <w:rPr>
          <w:rFonts w:ascii="Times New Roman" w:hAnsi="Times New Roman"/>
          <w:lang w:eastAsia="en-US"/>
        </w:rPr>
      </w:pPr>
      <w:r w:rsidRPr="001C409B">
        <w:rPr>
          <w:rFonts w:ascii="Times New Roman" w:hAnsi="Times New Roman"/>
          <w:lang w:eastAsia="en-US"/>
        </w:rPr>
        <w:t>spațiul trebuie să fie bine iluminat, cu o suprafață suficientă pentru o persoană care se vaccinează și un însoțitor, și să permită farmacistului spațiul necesar pentru manevre;</w:t>
      </w:r>
    </w:p>
    <w:p w14:paraId="1C8FD514" w14:textId="77777777" w:rsidR="00B50470" w:rsidRPr="001C409B" w:rsidRDefault="00B50470" w:rsidP="004F5160">
      <w:pPr>
        <w:pStyle w:val="ListParagraph"/>
        <w:numPr>
          <w:ilvl w:val="0"/>
          <w:numId w:val="21"/>
        </w:numPr>
        <w:autoSpaceDE w:val="0"/>
        <w:autoSpaceDN w:val="0"/>
        <w:adjustRightInd w:val="0"/>
        <w:spacing w:line="360" w:lineRule="auto"/>
        <w:ind w:left="993"/>
        <w:jc w:val="both"/>
        <w:rPr>
          <w:rFonts w:ascii="Times New Roman" w:hAnsi="Times New Roman"/>
          <w:lang w:eastAsia="en-US"/>
        </w:rPr>
      </w:pPr>
      <w:r w:rsidRPr="001C409B">
        <w:rPr>
          <w:rFonts w:ascii="Times New Roman" w:hAnsi="Times New Roman"/>
          <w:lang w:eastAsia="en-US"/>
        </w:rPr>
        <w:t>o masă sau un birou, scaune sau canapea pentru efectuarea vaccinării;</w:t>
      </w:r>
    </w:p>
    <w:p w14:paraId="1C8FD515" w14:textId="77777777" w:rsidR="00B50470" w:rsidRPr="001C409B" w:rsidRDefault="00B50470" w:rsidP="004F5160">
      <w:pPr>
        <w:pStyle w:val="ListParagraph"/>
        <w:numPr>
          <w:ilvl w:val="0"/>
          <w:numId w:val="21"/>
        </w:numPr>
        <w:autoSpaceDE w:val="0"/>
        <w:autoSpaceDN w:val="0"/>
        <w:adjustRightInd w:val="0"/>
        <w:spacing w:line="360" w:lineRule="auto"/>
        <w:ind w:left="993"/>
        <w:jc w:val="both"/>
        <w:rPr>
          <w:rFonts w:ascii="Times New Roman" w:hAnsi="Times New Roman"/>
          <w:lang w:eastAsia="en-US"/>
        </w:rPr>
      </w:pPr>
      <w:r w:rsidRPr="001C409B">
        <w:rPr>
          <w:rFonts w:ascii="Times New Roman" w:hAnsi="Times New Roman"/>
          <w:lang w:eastAsia="en-US"/>
        </w:rPr>
        <w:t xml:space="preserve">facilități cu apă, săpun și prosoape de unică utilizare pentru spălarea mâinilor </w:t>
      </w:r>
      <w:r w:rsidRPr="001C409B">
        <w:rPr>
          <w:rFonts w:ascii="Times New Roman" w:hAnsi="Times New Roman"/>
          <w:color w:val="000000" w:themeColor="text1"/>
          <w:lang w:eastAsia="en-US"/>
        </w:rPr>
        <w:t>sau dispensere de substanțe dezinfectante pentru dezinfecția igienică a mâinilor prin frecare;</w:t>
      </w:r>
    </w:p>
    <w:p w14:paraId="1C8FD516" w14:textId="77777777" w:rsidR="00B50470" w:rsidRPr="001C409B" w:rsidRDefault="00B50470" w:rsidP="004F5160">
      <w:pPr>
        <w:pStyle w:val="ListParagraph"/>
        <w:numPr>
          <w:ilvl w:val="0"/>
          <w:numId w:val="21"/>
        </w:numPr>
        <w:autoSpaceDE w:val="0"/>
        <w:autoSpaceDN w:val="0"/>
        <w:adjustRightInd w:val="0"/>
        <w:spacing w:line="360" w:lineRule="auto"/>
        <w:ind w:left="993"/>
        <w:jc w:val="both"/>
        <w:rPr>
          <w:rFonts w:ascii="Times New Roman" w:hAnsi="Times New Roman"/>
          <w:lang w:eastAsia="en-US"/>
        </w:rPr>
      </w:pPr>
      <w:r w:rsidRPr="001C409B">
        <w:rPr>
          <w:rFonts w:ascii="Times New Roman" w:hAnsi="Times New Roman"/>
          <w:lang w:eastAsia="en-US"/>
        </w:rPr>
        <w:t>materiale și echipamente de protecție în cantități suficiente (măști de protecție, mănuși, halate, etc);</w:t>
      </w:r>
    </w:p>
    <w:p w14:paraId="1C8FD517" w14:textId="77777777" w:rsidR="00B50470" w:rsidRPr="001C409B" w:rsidRDefault="00B50470" w:rsidP="004F5160">
      <w:pPr>
        <w:pStyle w:val="ListParagraph"/>
        <w:numPr>
          <w:ilvl w:val="0"/>
          <w:numId w:val="20"/>
        </w:numPr>
        <w:tabs>
          <w:tab w:val="left" w:pos="984"/>
        </w:tabs>
        <w:spacing w:line="360" w:lineRule="auto"/>
        <w:jc w:val="both"/>
        <w:rPr>
          <w:rFonts w:ascii="Times New Roman" w:hAnsi="Times New Roman"/>
        </w:rPr>
      </w:pPr>
      <w:r w:rsidRPr="001C409B">
        <w:rPr>
          <w:rFonts w:ascii="Times New Roman" w:hAnsi="Times New Roman"/>
          <w:lang w:eastAsia="en-US"/>
        </w:rPr>
        <w:t xml:space="preserve">Echipament necesar pentru administrarea vaccinului; </w:t>
      </w:r>
    </w:p>
    <w:p w14:paraId="1C8FD518" w14:textId="77777777" w:rsidR="00B50470" w:rsidRPr="001C409B" w:rsidRDefault="00B50470" w:rsidP="004F5160">
      <w:pPr>
        <w:pStyle w:val="ListParagraph"/>
        <w:numPr>
          <w:ilvl w:val="0"/>
          <w:numId w:val="20"/>
        </w:numPr>
        <w:tabs>
          <w:tab w:val="left" w:pos="984"/>
        </w:tabs>
        <w:spacing w:line="360" w:lineRule="auto"/>
        <w:jc w:val="both"/>
        <w:rPr>
          <w:rFonts w:ascii="Times New Roman" w:hAnsi="Times New Roman"/>
        </w:rPr>
      </w:pPr>
      <w:r w:rsidRPr="001C409B">
        <w:rPr>
          <w:rFonts w:ascii="Times New Roman" w:hAnsi="Times New Roman"/>
          <w:lang w:eastAsia="en-US"/>
        </w:rPr>
        <w:t>O trusă de prim ajutor</w:t>
      </w:r>
      <w:r w:rsidRPr="001C409B">
        <w:rPr>
          <w:rFonts w:ascii="Times New Roman" w:hAnsi="Times New Roman"/>
          <w:color w:val="C00000"/>
          <w:lang w:eastAsia="en-US"/>
        </w:rPr>
        <w:t xml:space="preserve"> </w:t>
      </w:r>
      <w:r w:rsidRPr="001C409B">
        <w:rPr>
          <w:rFonts w:ascii="Times New Roman" w:hAnsi="Times New Roman"/>
          <w:lang w:eastAsia="en-US"/>
        </w:rPr>
        <w:t>și intervenție în caz de șoc anafilactic și un protocol de management al șocului anafilactic;</w:t>
      </w:r>
    </w:p>
    <w:p w14:paraId="1C8FD519" w14:textId="77777777" w:rsidR="00B50470" w:rsidRPr="001C409B" w:rsidRDefault="00B50470" w:rsidP="004F5160">
      <w:pPr>
        <w:pStyle w:val="ListParagraph"/>
        <w:numPr>
          <w:ilvl w:val="0"/>
          <w:numId w:val="20"/>
        </w:numPr>
        <w:autoSpaceDE w:val="0"/>
        <w:autoSpaceDN w:val="0"/>
        <w:adjustRightInd w:val="0"/>
        <w:spacing w:line="360" w:lineRule="auto"/>
        <w:jc w:val="both"/>
        <w:rPr>
          <w:rFonts w:ascii="Times New Roman" w:hAnsi="Times New Roman"/>
          <w:lang w:eastAsia="en-US"/>
        </w:rPr>
      </w:pPr>
      <w:r w:rsidRPr="001C409B">
        <w:rPr>
          <w:rFonts w:ascii="Times New Roman" w:hAnsi="Times New Roman"/>
          <w:lang w:eastAsia="en-US"/>
        </w:rPr>
        <w:t>Recipiente de colectare și depozitare temporară a deșeurilor periculoase rezultate din activitatea medicală (medicamentoase, înțepătoare-tăietoare, infecțioase, etc), conform legislației în vigoare;</w:t>
      </w:r>
    </w:p>
    <w:p w14:paraId="1C8FD51A" w14:textId="77777777" w:rsidR="00B50470" w:rsidRPr="001C409B" w:rsidRDefault="00B50470" w:rsidP="004F5160">
      <w:pPr>
        <w:pStyle w:val="ListParagraph"/>
        <w:numPr>
          <w:ilvl w:val="0"/>
          <w:numId w:val="20"/>
        </w:numPr>
        <w:autoSpaceDE w:val="0"/>
        <w:autoSpaceDN w:val="0"/>
        <w:adjustRightInd w:val="0"/>
        <w:spacing w:line="360" w:lineRule="auto"/>
        <w:jc w:val="both"/>
        <w:rPr>
          <w:rFonts w:ascii="Times New Roman" w:hAnsi="Times New Roman"/>
          <w:lang w:eastAsia="en-US"/>
        </w:rPr>
      </w:pPr>
      <w:r w:rsidRPr="001C409B">
        <w:rPr>
          <w:rFonts w:ascii="Times New Roman" w:hAnsi="Times New Roman"/>
          <w:lang w:eastAsia="en-US"/>
        </w:rPr>
        <w:t>Un calculator cu conexiune la internet pentru accesul la RENV;</w:t>
      </w:r>
    </w:p>
    <w:p w14:paraId="1C8FD51B" w14:textId="77777777" w:rsidR="00B50470" w:rsidRPr="001C409B" w:rsidRDefault="00B50470" w:rsidP="004F5160">
      <w:pPr>
        <w:pStyle w:val="ListParagraph"/>
        <w:numPr>
          <w:ilvl w:val="0"/>
          <w:numId w:val="20"/>
        </w:numPr>
        <w:autoSpaceDE w:val="0"/>
        <w:autoSpaceDN w:val="0"/>
        <w:adjustRightInd w:val="0"/>
        <w:spacing w:line="360" w:lineRule="auto"/>
        <w:jc w:val="both"/>
        <w:rPr>
          <w:rFonts w:ascii="Times New Roman" w:hAnsi="Times New Roman"/>
          <w:lang w:eastAsia="en-US"/>
        </w:rPr>
      </w:pPr>
      <w:r w:rsidRPr="001C409B">
        <w:rPr>
          <w:rFonts w:ascii="Times New Roman" w:hAnsi="Times New Roman"/>
          <w:color w:val="000000" w:themeColor="text1"/>
          <w:lang w:eastAsia="en-US"/>
        </w:rPr>
        <w:t>Un frigider pentru depozitarea și menținerea vaccinurilor în condiții optime și monitorizate de temperatură, conform procedurilor existente.</w:t>
      </w:r>
    </w:p>
    <w:p w14:paraId="1C8FD51C" w14:textId="77777777" w:rsidR="00B50470" w:rsidRPr="001C409B" w:rsidRDefault="00B50470" w:rsidP="00B50470">
      <w:pPr>
        <w:tabs>
          <w:tab w:val="left" w:pos="984"/>
        </w:tabs>
        <w:spacing w:line="276" w:lineRule="auto"/>
        <w:ind w:left="360"/>
        <w:jc w:val="both"/>
        <w:rPr>
          <w:rFonts w:ascii="Times New Roman" w:hAnsi="Times New Roman"/>
        </w:rPr>
      </w:pPr>
    </w:p>
    <w:p w14:paraId="1C8FD51D" w14:textId="77777777" w:rsidR="00B50470" w:rsidRPr="001C409B" w:rsidRDefault="00B50470" w:rsidP="004F5160">
      <w:pPr>
        <w:pStyle w:val="ListParagraph"/>
        <w:numPr>
          <w:ilvl w:val="1"/>
          <w:numId w:val="52"/>
        </w:numPr>
        <w:spacing w:after="120"/>
        <w:rPr>
          <w:rFonts w:ascii="Times New Roman" w:hAnsi="Times New Roman"/>
          <w:b/>
          <w:bCs/>
        </w:rPr>
      </w:pPr>
      <w:r w:rsidRPr="001C409B">
        <w:rPr>
          <w:rFonts w:ascii="Times New Roman" w:hAnsi="Times New Roman"/>
          <w:b/>
          <w:bCs/>
        </w:rPr>
        <w:t>Dotarea cu echipament</w:t>
      </w:r>
    </w:p>
    <w:p w14:paraId="1C8FD51E" w14:textId="77777777" w:rsidR="00B50470" w:rsidRPr="001C409B" w:rsidRDefault="00B50470" w:rsidP="00B50470">
      <w:pPr>
        <w:spacing w:before="240" w:line="360" w:lineRule="auto"/>
        <w:ind w:firstLine="709"/>
        <w:jc w:val="both"/>
        <w:rPr>
          <w:rFonts w:ascii="Times New Roman" w:hAnsi="Times New Roman"/>
        </w:rPr>
      </w:pPr>
      <w:r w:rsidRPr="001C409B">
        <w:rPr>
          <w:rFonts w:ascii="Times New Roman" w:hAnsi="Times New Roman"/>
        </w:rPr>
        <w:lastRenderedPageBreak/>
        <w:t>Spațiul alocat pentru serviciul de vaccinare ar trebui să fie dotat cu următoarele:</w:t>
      </w:r>
    </w:p>
    <w:p w14:paraId="1C8FD51F" w14:textId="77777777" w:rsidR="00B50470" w:rsidRPr="001C409B" w:rsidRDefault="00B50470" w:rsidP="004F5160">
      <w:pPr>
        <w:pStyle w:val="ListParagraph"/>
        <w:numPr>
          <w:ilvl w:val="0"/>
          <w:numId w:val="22"/>
        </w:numPr>
        <w:spacing w:line="360" w:lineRule="auto"/>
        <w:ind w:left="709"/>
        <w:jc w:val="both"/>
        <w:rPr>
          <w:rFonts w:ascii="Times New Roman" w:hAnsi="Times New Roman"/>
        </w:rPr>
      </w:pPr>
      <w:r w:rsidRPr="001C409B">
        <w:rPr>
          <w:rFonts w:ascii="Times New Roman" w:hAnsi="Times New Roman"/>
          <w:b/>
          <w:bCs/>
        </w:rPr>
        <w:t>Scaune</w:t>
      </w:r>
      <w:r w:rsidRPr="001C409B">
        <w:rPr>
          <w:rFonts w:ascii="Times New Roman" w:hAnsi="Times New Roman"/>
        </w:rPr>
        <w:t xml:space="preserve"> și/sau fotoliu sau canapea - minimum două scaune, câte unul pentru persoana vaccinată și farmacistul care vaccinează, cu o suprafață impermeabilă, ușor lavabilă și dezinfectabilă (de ex. plastic); </w:t>
      </w:r>
    </w:p>
    <w:p w14:paraId="1C8FD520" w14:textId="77777777" w:rsidR="00B50470" w:rsidRPr="001C409B" w:rsidRDefault="00B50470" w:rsidP="004F5160">
      <w:pPr>
        <w:pStyle w:val="ListParagraph"/>
        <w:numPr>
          <w:ilvl w:val="0"/>
          <w:numId w:val="22"/>
        </w:numPr>
        <w:spacing w:line="360" w:lineRule="auto"/>
        <w:ind w:left="709"/>
        <w:jc w:val="both"/>
        <w:rPr>
          <w:rFonts w:ascii="Times New Roman" w:hAnsi="Times New Roman"/>
          <w:b/>
          <w:bCs/>
        </w:rPr>
      </w:pPr>
      <w:r w:rsidRPr="001C409B">
        <w:rPr>
          <w:rFonts w:ascii="Times New Roman" w:hAnsi="Times New Roman"/>
          <w:b/>
          <w:bCs/>
        </w:rPr>
        <w:t xml:space="preserve">Masă sau birou </w:t>
      </w:r>
      <w:r w:rsidRPr="001C409B">
        <w:rPr>
          <w:rFonts w:ascii="Times New Roman" w:hAnsi="Times New Roman"/>
        </w:rPr>
        <w:t>– liberă, cu o suprafață ușor lavabilă și dezinfectabilă;</w:t>
      </w:r>
    </w:p>
    <w:p w14:paraId="1C8FD521" w14:textId="77777777" w:rsidR="00B50470" w:rsidRPr="001C409B" w:rsidRDefault="00B50470" w:rsidP="004F5160">
      <w:pPr>
        <w:pStyle w:val="ListParagraph"/>
        <w:numPr>
          <w:ilvl w:val="0"/>
          <w:numId w:val="22"/>
        </w:numPr>
        <w:spacing w:line="360" w:lineRule="auto"/>
        <w:ind w:left="709"/>
        <w:jc w:val="both"/>
        <w:rPr>
          <w:rFonts w:ascii="Times New Roman" w:hAnsi="Times New Roman"/>
        </w:rPr>
      </w:pPr>
      <w:r w:rsidRPr="001C409B">
        <w:rPr>
          <w:rFonts w:ascii="Times New Roman" w:hAnsi="Times New Roman"/>
          <w:b/>
          <w:bCs/>
        </w:rPr>
        <w:t xml:space="preserve">Spațiu pentru depozitare – </w:t>
      </w:r>
      <w:r w:rsidRPr="001C409B">
        <w:rPr>
          <w:rFonts w:ascii="Times New Roman" w:hAnsi="Times New Roman"/>
        </w:rPr>
        <w:t>trebuie să  fie ușor accesibil pentru stocarea echipamentului necesar, incluzând:</w:t>
      </w:r>
    </w:p>
    <w:p w14:paraId="1C8FD522" w14:textId="77777777" w:rsidR="00B50470" w:rsidRPr="001C409B" w:rsidRDefault="00B50470" w:rsidP="004F5160">
      <w:pPr>
        <w:pStyle w:val="ListParagraph"/>
        <w:numPr>
          <w:ilvl w:val="0"/>
          <w:numId w:val="23"/>
        </w:numPr>
        <w:spacing w:line="276" w:lineRule="auto"/>
        <w:ind w:left="1276"/>
        <w:jc w:val="both"/>
        <w:rPr>
          <w:rFonts w:ascii="Times New Roman" w:hAnsi="Times New Roman"/>
        </w:rPr>
      </w:pPr>
      <w:r w:rsidRPr="001C409B">
        <w:rPr>
          <w:rFonts w:ascii="Times New Roman" w:hAnsi="Times New Roman"/>
        </w:rPr>
        <w:t>Tampoane cu alcool;</w:t>
      </w:r>
    </w:p>
    <w:p w14:paraId="1C8FD523" w14:textId="77777777" w:rsidR="00B50470" w:rsidRPr="001C409B" w:rsidRDefault="00B50470" w:rsidP="004F5160">
      <w:pPr>
        <w:pStyle w:val="ListParagraph"/>
        <w:numPr>
          <w:ilvl w:val="0"/>
          <w:numId w:val="23"/>
        </w:numPr>
        <w:spacing w:line="276" w:lineRule="auto"/>
        <w:ind w:left="1276"/>
        <w:jc w:val="both"/>
        <w:rPr>
          <w:rFonts w:ascii="Times New Roman" w:hAnsi="Times New Roman"/>
        </w:rPr>
      </w:pPr>
      <w:r w:rsidRPr="001C409B">
        <w:rPr>
          <w:rFonts w:ascii="Times New Roman" w:hAnsi="Times New Roman"/>
        </w:rPr>
        <w:t xml:space="preserve">Mănuși (Se folosesc în cazul în care există un risc identificat de a intra în contact cu lichide biologice sau dacă farmacistul care vaccinează are leziuni deschise la nivelul mâinilor. </w:t>
      </w:r>
      <w:r w:rsidRPr="001C409B">
        <w:rPr>
          <w:rFonts w:ascii="Times New Roman" w:hAnsi="Times New Roman"/>
          <w:i/>
          <w:iCs/>
        </w:rPr>
        <w:t>În general mănușile nu sunt recomandate pentru procedura de vaccinare</w:t>
      </w:r>
      <w:r w:rsidRPr="001C409B">
        <w:rPr>
          <w:rFonts w:ascii="Times New Roman" w:hAnsi="Times New Roman"/>
        </w:rPr>
        <w:t>)</w:t>
      </w:r>
    </w:p>
    <w:p w14:paraId="1C8FD524" w14:textId="77777777" w:rsidR="00B50470" w:rsidRPr="001C409B" w:rsidRDefault="00B50470" w:rsidP="004F5160">
      <w:pPr>
        <w:pStyle w:val="ListParagraph"/>
        <w:numPr>
          <w:ilvl w:val="0"/>
          <w:numId w:val="23"/>
        </w:numPr>
        <w:spacing w:line="276" w:lineRule="auto"/>
        <w:ind w:left="1276"/>
        <w:jc w:val="both"/>
        <w:rPr>
          <w:rFonts w:ascii="Times New Roman" w:hAnsi="Times New Roman"/>
        </w:rPr>
      </w:pPr>
      <w:r w:rsidRPr="001C409B">
        <w:rPr>
          <w:rFonts w:ascii="Times New Roman" w:hAnsi="Times New Roman"/>
        </w:rPr>
        <w:t>Plasturi hipoalergenici post injecție;</w:t>
      </w:r>
    </w:p>
    <w:p w14:paraId="1C8FD525" w14:textId="77777777" w:rsidR="00B50470" w:rsidRPr="001C409B" w:rsidRDefault="00B50470" w:rsidP="004F5160">
      <w:pPr>
        <w:pStyle w:val="ListParagraph"/>
        <w:numPr>
          <w:ilvl w:val="0"/>
          <w:numId w:val="23"/>
        </w:numPr>
        <w:spacing w:line="276" w:lineRule="auto"/>
        <w:ind w:left="1276"/>
        <w:jc w:val="both"/>
        <w:rPr>
          <w:rFonts w:ascii="Times New Roman" w:hAnsi="Times New Roman"/>
        </w:rPr>
      </w:pPr>
      <w:r w:rsidRPr="001C409B">
        <w:rPr>
          <w:rFonts w:ascii="Times New Roman" w:hAnsi="Times New Roman"/>
        </w:rPr>
        <w:t>Comprese sterile;</w:t>
      </w:r>
    </w:p>
    <w:p w14:paraId="1C8FD526" w14:textId="77777777" w:rsidR="00B50470" w:rsidRPr="001C409B" w:rsidRDefault="00B50470" w:rsidP="004F5160">
      <w:pPr>
        <w:pStyle w:val="ListParagraph"/>
        <w:numPr>
          <w:ilvl w:val="0"/>
          <w:numId w:val="23"/>
        </w:numPr>
        <w:spacing w:line="276" w:lineRule="auto"/>
        <w:ind w:left="1276"/>
        <w:jc w:val="both"/>
        <w:rPr>
          <w:rFonts w:ascii="Times New Roman" w:hAnsi="Times New Roman"/>
        </w:rPr>
      </w:pPr>
      <w:r w:rsidRPr="001C409B">
        <w:rPr>
          <w:rFonts w:ascii="Times New Roman" w:hAnsi="Times New Roman"/>
        </w:rPr>
        <w:t>Tăviță colectoare;</w:t>
      </w:r>
    </w:p>
    <w:p w14:paraId="1C8FD527" w14:textId="77777777" w:rsidR="00B50470" w:rsidRPr="001C409B" w:rsidRDefault="00B50470" w:rsidP="004F5160">
      <w:pPr>
        <w:pStyle w:val="ListParagraph"/>
        <w:numPr>
          <w:ilvl w:val="0"/>
          <w:numId w:val="23"/>
        </w:numPr>
        <w:spacing w:line="276" w:lineRule="auto"/>
        <w:ind w:left="1276"/>
        <w:jc w:val="both"/>
        <w:rPr>
          <w:rFonts w:ascii="Times New Roman" w:hAnsi="Times New Roman"/>
        </w:rPr>
      </w:pPr>
      <w:r w:rsidRPr="001C409B">
        <w:rPr>
          <w:rFonts w:ascii="Times New Roman" w:hAnsi="Times New Roman"/>
          <w:lang w:eastAsia="en-US"/>
        </w:rPr>
        <w:t>Recipiente de colectare și depozitare temporară a deșeurilor periculoase rezultate din activitatea medicală (medicamentoase, înțepătoare-tăietoare, infecțioase, etc), conform legislației în vigoare</w:t>
      </w:r>
      <w:r w:rsidRPr="001C409B">
        <w:rPr>
          <w:rFonts w:ascii="Times New Roman" w:hAnsi="Times New Roman"/>
        </w:rPr>
        <w:t>;</w:t>
      </w:r>
    </w:p>
    <w:p w14:paraId="1C8FD528" w14:textId="77777777" w:rsidR="00B50470" w:rsidRPr="001C409B" w:rsidRDefault="00B50470" w:rsidP="004F5160">
      <w:pPr>
        <w:pStyle w:val="ListParagraph"/>
        <w:numPr>
          <w:ilvl w:val="0"/>
          <w:numId w:val="23"/>
        </w:numPr>
        <w:spacing w:line="276" w:lineRule="auto"/>
        <w:ind w:left="1276"/>
        <w:jc w:val="both"/>
        <w:rPr>
          <w:rFonts w:ascii="Times New Roman" w:hAnsi="Times New Roman"/>
        </w:rPr>
      </w:pPr>
      <w:r w:rsidRPr="001C409B">
        <w:rPr>
          <w:rFonts w:ascii="Times New Roman" w:hAnsi="Times New Roman"/>
        </w:rPr>
        <w:t>Săpun lichid sau dezinfectant pentru mâini pe bază de alcool;</w:t>
      </w:r>
    </w:p>
    <w:p w14:paraId="1C8FD529" w14:textId="77777777" w:rsidR="00B50470" w:rsidRPr="001C409B" w:rsidRDefault="00B50470" w:rsidP="004F5160">
      <w:pPr>
        <w:pStyle w:val="ListParagraph"/>
        <w:numPr>
          <w:ilvl w:val="0"/>
          <w:numId w:val="23"/>
        </w:numPr>
        <w:spacing w:line="276" w:lineRule="auto"/>
        <w:ind w:left="1276"/>
        <w:jc w:val="both"/>
        <w:rPr>
          <w:rFonts w:ascii="Times New Roman" w:hAnsi="Times New Roman"/>
        </w:rPr>
      </w:pPr>
      <w:r w:rsidRPr="001C409B">
        <w:rPr>
          <w:rFonts w:ascii="Times New Roman" w:hAnsi="Times New Roman"/>
        </w:rPr>
        <w:t>Șervețele dezinfectante pe bază de alcool pentru suprafața de lucru;</w:t>
      </w:r>
    </w:p>
    <w:p w14:paraId="1C8FD52A" w14:textId="77777777" w:rsidR="00B50470" w:rsidRPr="001C409B" w:rsidRDefault="00B50470" w:rsidP="004F5160">
      <w:pPr>
        <w:pStyle w:val="ListParagraph"/>
        <w:numPr>
          <w:ilvl w:val="0"/>
          <w:numId w:val="23"/>
        </w:numPr>
        <w:spacing w:line="276" w:lineRule="auto"/>
        <w:ind w:left="1276"/>
        <w:jc w:val="both"/>
        <w:rPr>
          <w:rFonts w:ascii="Times New Roman" w:hAnsi="Times New Roman"/>
        </w:rPr>
      </w:pPr>
      <w:r w:rsidRPr="001C409B">
        <w:rPr>
          <w:rFonts w:ascii="Times New Roman" w:hAnsi="Times New Roman"/>
        </w:rPr>
        <w:t>Trusa de prim ajutor și intervenție în caz de șoc anafilactic;</w:t>
      </w:r>
    </w:p>
    <w:p w14:paraId="1C8FD52B" w14:textId="77777777" w:rsidR="00B50470" w:rsidRPr="001C409B" w:rsidRDefault="00B50470" w:rsidP="00B50470">
      <w:pPr>
        <w:spacing w:line="276" w:lineRule="auto"/>
        <w:jc w:val="both"/>
        <w:rPr>
          <w:rFonts w:ascii="Times New Roman" w:hAnsi="Times New Roman"/>
          <w:b/>
          <w:bCs/>
        </w:rPr>
      </w:pPr>
    </w:p>
    <w:p w14:paraId="1C8FD52C" w14:textId="77777777" w:rsidR="00B50470" w:rsidRPr="001C409B" w:rsidRDefault="00B50470" w:rsidP="00B50470">
      <w:pPr>
        <w:spacing w:line="360" w:lineRule="auto"/>
        <w:jc w:val="both"/>
        <w:rPr>
          <w:rFonts w:ascii="Times New Roman" w:hAnsi="Times New Roman"/>
          <w:b/>
          <w:bCs/>
        </w:rPr>
      </w:pPr>
      <w:r w:rsidRPr="001C409B">
        <w:rPr>
          <w:rFonts w:ascii="Times New Roman" w:hAnsi="Times New Roman"/>
          <w:b/>
          <w:bCs/>
        </w:rPr>
        <w:t xml:space="preserve">Materiale afișate: </w:t>
      </w:r>
      <w:r w:rsidRPr="001C409B">
        <w:rPr>
          <w:rFonts w:ascii="Times New Roman" w:hAnsi="Times New Roman"/>
        </w:rPr>
        <w:t xml:space="preserve">Protocolul de management al șocului anafilactic </w:t>
      </w:r>
    </w:p>
    <w:p w14:paraId="1C8FD52D" w14:textId="77777777" w:rsidR="00B50470" w:rsidRPr="001C409B" w:rsidRDefault="00B50470" w:rsidP="00B50470">
      <w:pPr>
        <w:spacing w:line="360" w:lineRule="auto"/>
        <w:rPr>
          <w:rFonts w:ascii="Times New Roman" w:hAnsi="Times New Roman"/>
          <w:b/>
          <w:bCs/>
          <w:vertAlign w:val="superscript"/>
        </w:rPr>
      </w:pPr>
      <w:r w:rsidRPr="001C409B">
        <w:rPr>
          <w:rFonts w:ascii="Times New Roman" w:hAnsi="Times New Roman"/>
          <w:b/>
          <w:bCs/>
        </w:rPr>
        <w:t>Trusa de prim ajutor</w:t>
      </w:r>
      <w:r w:rsidRPr="001C409B">
        <w:rPr>
          <w:rFonts w:ascii="Times New Roman" w:hAnsi="Times New Roman"/>
          <w:b/>
          <w:bCs/>
          <w:noProof/>
          <w:color w:val="DAEDB2"/>
          <w:lang w:val="en-US" w:eastAsia="en-US"/>
        </w:rPr>
        <mc:AlternateContent>
          <mc:Choice Requires="wps">
            <w:drawing>
              <wp:anchor distT="0" distB="0" distL="114300" distR="114300" simplePos="0" relativeHeight="251659264" behindDoc="1" locked="0" layoutInCell="1" allowOverlap="1" wp14:anchorId="1C8FD7C5" wp14:editId="1C8FD7C6">
                <wp:simplePos x="0" y="0"/>
                <wp:positionH relativeFrom="column">
                  <wp:posOffset>327025</wp:posOffset>
                </wp:positionH>
                <wp:positionV relativeFrom="paragraph">
                  <wp:posOffset>233650</wp:posOffset>
                </wp:positionV>
                <wp:extent cx="5466715" cy="1040765"/>
                <wp:effectExtent l="0" t="0" r="0" b="63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715" cy="1040765"/>
                        </a:xfrm>
                        <a:prstGeom prst="roundRect">
                          <a:avLst>
                            <a:gd name="adj" fmla="val 16667"/>
                          </a:avLst>
                        </a:prstGeom>
                        <a:solidFill>
                          <a:srgbClr val="DAEDB2">
                            <a:alpha val="3137"/>
                          </a:srgbClr>
                        </a:solidFill>
                        <a:ln w="12700">
                          <a:solidFill>
                            <a:schemeClr val="bg2">
                              <a:lumMod val="50000"/>
                              <a:lumOff val="0"/>
                            </a:schemeClr>
                          </a:solidFill>
                          <a:miter lim="800000"/>
                          <a:headEnd/>
                          <a:tailEnd/>
                        </a:ln>
                      </wps:spPr>
                      <wps:bodyPr rot="0" vert="horz" wrap="non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45AB3F9" id="Rounded Rectangle 5" o:spid="_x0000_s1026" style="position:absolute;margin-left:25.75pt;margin-top:18.4pt;width:430.45pt;height:81.9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" fillcolor="#daedb2" strokecolor="#747070 [1614]" strokeweight="1pt">
                <v:fill opacity="2056f"/>
                <v:stroke joinstyle="miter"/>
                <v:path arrowok="t"/>
              </v:roundrect>
            </w:pict>
          </mc:Fallback>
        </mc:AlternateContent>
      </w:r>
    </w:p>
    <w:p w14:paraId="1C8FD52E" w14:textId="77777777" w:rsidR="00B50470" w:rsidRPr="001C409B" w:rsidRDefault="00B50470" w:rsidP="00B50470">
      <w:pPr>
        <w:spacing w:line="276" w:lineRule="auto"/>
        <w:ind w:firstLine="720"/>
        <w:rPr>
          <w:rFonts w:ascii="Times New Roman" w:hAnsi="Times New Roman"/>
        </w:rPr>
      </w:pPr>
      <w:r w:rsidRPr="001C409B">
        <w:rPr>
          <w:rFonts w:ascii="Times New Roman" w:hAnsi="Times New Roman"/>
        </w:rPr>
        <w:t>Trebuie să permită gestionarea unei reacții alergice și să in</w:t>
      </w:r>
      <w:r w:rsidRPr="001C409B">
        <w:rPr>
          <w:rFonts w:ascii="Times New Roman" w:hAnsi="Times New Roman"/>
          <w:b/>
          <w:bCs/>
        </w:rPr>
        <w:t>c</w:t>
      </w:r>
      <w:r w:rsidRPr="001C409B">
        <w:rPr>
          <w:rFonts w:ascii="Times New Roman" w:hAnsi="Times New Roman"/>
        </w:rPr>
        <w:t>ludă cel puțin:</w:t>
      </w:r>
    </w:p>
    <w:p w14:paraId="1C8FD52F" w14:textId="77777777" w:rsidR="00B50470" w:rsidRPr="001C409B" w:rsidRDefault="00B50470" w:rsidP="004F5160">
      <w:pPr>
        <w:pStyle w:val="ListParagraph"/>
        <w:numPr>
          <w:ilvl w:val="0"/>
          <w:numId w:val="24"/>
        </w:numPr>
        <w:spacing w:line="276" w:lineRule="auto"/>
        <w:rPr>
          <w:rFonts w:ascii="Times New Roman" w:hAnsi="Times New Roman"/>
        </w:rPr>
      </w:pPr>
      <w:r w:rsidRPr="001C409B">
        <w:rPr>
          <w:rFonts w:ascii="Times New Roman" w:hAnsi="Times New Roman"/>
        </w:rPr>
        <w:t>un antihistaminic H1 (pentru alergie ușoară);</w:t>
      </w:r>
    </w:p>
    <w:p w14:paraId="1C8FD530" w14:textId="237406A6" w:rsidR="00B50470" w:rsidRPr="001C409B" w:rsidRDefault="00B50470" w:rsidP="004F5160">
      <w:pPr>
        <w:pStyle w:val="ListParagraph"/>
        <w:numPr>
          <w:ilvl w:val="0"/>
          <w:numId w:val="24"/>
        </w:numPr>
        <w:spacing w:line="276" w:lineRule="auto"/>
        <w:rPr>
          <w:rFonts w:ascii="Times New Roman" w:hAnsi="Times New Roman"/>
        </w:rPr>
      </w:pPr>
      <w:r w:rsidRPr="001C409B">
        <w:rPr>
          <w:rFonts w:ascii="Times New Roman" w:hAnsi="Times New Roman"/>
        </w:rPr>
        <w:t xml:space="preserve">2 stilouri </w:t>
      </w:r>
      <w:r w:rsidR="00180DD7" w:rsidRPr="001C409B">
        <w:rPr>
          <w:rFonts w:ascii="Times New Roman" w:hAnsi="Times New Roman"/>
        </w:rPr>
        <w:t>auto injectoare</w:t>
      </w:r>
      <w:r w:rsidRPr="001C409B">
        <w:rPr>
          <w:rFonts w:ascii="Times New Roman" w:hAnsi="Times New Roman"/>
        </w:rPr>
        <w:t xml:space="preserve"> de adrenalină la o doză pentru adulți de 300 μg </w:t>
      </w:r>
    </w:p>
    <w:p w14:paraId="1C8FD531" w14:textId="77777777" w:rsidR="00B50470" w:rsidRPr="001C409B" w:rsidRDefault="00B50470" w:rsidP="00B50470">
      <w:pPr>
        <w:spacing w:line="276" w:lineRule="auto"/>
        <w:ind w:left="1080"/>
        <w:rPr>
          <w:rFonts w:ascii="Times New Roman" w:hAnsi="Times New Roman"/>
        </w:rPr>
      </w:pPr>
      <w:r w:rsidRPr="001C409B">
        <w:rPr>
          <w:rFonts w:ascii="Times New Roman" w:hAnsi="Times New Roman"/>
        </w:rPr>
        <w:t>(în caz de reacție anafilactică);</w:t>
      </w:r>
    </w:p>
    <w:p w14:paraId="1C8FD532" w14:textId="77777777" w:rsidR="00B50470" w:rsidRPr="001C409B" w:rsidRDefault="00B50470" w:rsidP="004F5160">
      <w:pPr>
        <w:pStyle w:val="ListParagraph"/>
        <w:numPr>
          <w:ilvl w:val="0"/>
          <w:numId w:val="24"/>
        </w:numPr>
        <w:spacing w:line="276" w:lineRule="auto"/>
        <w:rPr>
          <w:rFonts w:ascii="Times New Roman" w:hAnsi="Times New Roman"/>
        </w:rPr>
      </w:pPr>
      <w:r w:rsidRPr="001C409B">
        <w:rPr>
          <w:rFonts w:ascii="Times New Roman" w:hAnsi="Times New Roman"/>
        </w:rPr>
        <w:t>un tensiometru.</w:t>
      </w:r>
    </w:p>
    <w:p w14:paraId="1C8FD533" w14:textId="77777777" w:rsidR="00B50470" w:rsidRPr="001C409B" w:rsidRDefault="00B50470" w:rsidP="00B50470">
      <w:pPr>
        <w:spacing w:line="276" w:lineRule="auto"/>
        <w:ind w:firstLine="720"/>
        <w:rPr>
          <w:rFonts w:ascii="Times New Roman" w:hAnsi="Times New Roman"/>
        </w:rPr>
      </w:pPr>
    </w:p>
    <w:p w14:paraId="1C8FD534" w14:textId="77777777" w:rsidR="00B50470" w:rsidRPr="001C409B" w:rsidRDefault="00B50470" w:rsidP="00B50470">
      <w:pPr>
        <w:spacing w:line="360" w:lineRule="auto"/>
        <w:ind w:firstLine="720"/>
        <w:jc w:val="both"/>
        <w:rPr>
          <w:rFonts w:ascii="Times New Roman" w:hAnsi="Times New Roman"/>
          <w:vertAlign w:val="superscript"/>
        </w:rPr>
      </w:pPr>
      <w:r w:rsidRPr="001C409B">
        <w:rPr>
          <w:rFonts w:ascii="Times New Roman" w:hAnsi="Times New Roman"/>
        </w:rPr>
        <w:t>Dacă apar semne evidente sau simptome de anafilaxie, se apelează fără întârziere serviciul de urgență 112. La recomandarea medicului de la serviciul de urgență doza corespunzătoare de adrenalină trebuie să fie imediat administrată.</w:t>
      </w:r>
    </w:p>
    <w:p w14:paraId="1C8FD535" w14:textId="77777777" w:rsidR="00B50470" w:rsidRPr="001C409B" w:rsidRDefault="00B50470" w:rsidP="00B50470">
      <w:pPr>
        <w:spacing w:line="360" w:lineRule="auto"/>
        <w:ind w:firstLine="720"/>
        <w:jc w:val="both"/>
        <w:rPr>
          <w:rFonts w:ascii="Times New Roman" w:hAnsi="Times New Roman"/>
        </w:rPr>
      </w:pPr>
      <w:r w:rsidRPr="001C409B">
        <w:rPr>
          <w:rFonts w:ascii="Times New Roman" w:hAnsi="Times New Roman"/>
        </w:rPr>
        <w:t>Farmaciștii care efectuează servicii de vaccinare în cadrul unei farmacii comunitare trebuie să se asigure că Trusa de prim ajutor este disponibilă, completă și conține substanțe care sunt în termen de valabilitate,  în orice moment în zona de servicii de vaccinare.</w:t>
      </w:r>
    </w:p>
    <w:p w14:paraId="1C8FD536" w14:textId="77777777" w:rsidR="00B50470" w:rsidRPr="001C409B" w:rsidRDefault="00B50470" w:rsidP="00B50470">
      <w:pPr>
        <w:ind w:left="720"/>
        <w:rPr>
          <w:rFonts w:ascii="Times New Roman" w:hAnsi="Times New Roman"/>
        </w:rPr>
      </w:pPr>
    </w:p>
    <w:p w14:paraId="1C8FD537" w14:textId="77777777" w:rsidR="00B50470" w:rsidRPr="001C409B" w:rsidRDefault="00B50470" w:rsidP="004F5160">
      <w:pPr>
        <w:pStyle w:val="ListParagraph"/>
        <w:numPr>
          <w:ilvl w:val="1"/>
          <w:numId w:val="52"/>
        </w:numPr>
        <w:spacing w:line="276" w:lineRule="auto"/>
        <w:ind w:left="1134"/>
        <w:rPr>
          <w:rFonts w:ascii="Times New Roman" w:hAnsi="Times New Roman"/>
          <w:b/>
          <w:bCs/>
        </w:rPr>
      </w:pPr>
      <w:r w:rsidRPr="001C409B">
        <w:rPr>
          <w:rFonts w:ascii="Times New Roman" w:hAnsi="Times New Roman"/>
          <w:b/>
          <w:bCs/>
        </w:rPr>
        <w:t xml:space="preserve"> Achiziția și depozitarea vaccinurilor</w:t>
      </w:r>
    </w:p>
    <w:p w14:paraId="1C8FD538" w14:textId="77777777" w:rsidR="00B50470" w:rsidRPr="001C409B" w:rsidRDefault="00B50470" w:rsidP="00B50470">
      <w:pPr>
        <w:spacing w:before="240" w:line="360" w:lineRule="auto"/>
        <w:ind w:firstLine="720"/>
        <w:jc w:val="both"/>
        <w:rPr>
          <w:rFonts w:ascii="Times New Roman" w:hAnsi="Times New Roman"/>
          <w:vertAlign w:val="superscript"/>
        </w:rPr>
      </w:pPr>
      <w:r w:rsidRPr="001C409B">
        <w:rPr>
          <w:rFonts w:ascii="Times New Roman" w:hAnsi="Times New Roman"/>
        </w:rPr>
        <w:t xml:space="preserve">Vaccinarea este considerată de majoritatea populației ca un act de menținere a sănătății, dar succesul unei campanii de vaccinare nu depinde doar de o corectă fabricare a produsului vaccinal, ci și de transportul și depozitarea corespunzătoare a acestuia. Orice eroare în acest proces </w:t>
      </w:r>
      <w:r w:rsidRPr="001C409B">
        <w:rPr>
          <w:rFonts w:ascii="Times New Roman" w:hAnsi="Times New Roman"/>
        </w:rPr>
        <w:lastRenderedPageBreak/>
        <w:t>poate duce la o scădere a eficienței produsului vaccinal sau la o creștere  a riscului de apariție a RAPI.</w:t>
      </w:r>
    </w:p>
    <w:p w14:paraId="1C8FD539" w14:textId="77777777" w:rsidR="00B50470" w:rsidRPr="001C409B" w:rsidRDefault="00B50470" w:rsidP="00B50470">
      <w:pPr>
        <w:spacing w:line="360" w:lineRule="auto"/>
        <w:ind w:firstLine="720"/>
        <w:jc w:val="both"/>
        <w:rPr>
          <w:rFonts w:ascii="Times New Roman" w:hAnsi="Times New Roman"/>
          <w:vertAlign w:val="superscript"/>
        </w:rPr>
      </w:pPr>
      <w:r w:rsidRPr="001C409B">
        <w:rPr>
          <w:rFonts w:ascii="Times New Roman" w:hAnsi="Times New Roman"/>
        </w:rPr>
        <w:t>De aceea, respectarea structurii și a etapelor lanțului de frig, precum și a recomandărilor generale pentru manipularea și depozitarea vaccinurilor este vitală pentru operarea programelor și campaniilor de vaccinare.</w:t>
      </w:r>
    </w:p>
    <w:p w14:paraId="1C8FD53A" w14:textId="77777777" w:rsidR="00B50470" w:rsidRPr="001C409B" w:rsidRDefault="00B50470" w:rsidP="00B50470">
      <w:pPr>
        <w:spacing w:line="360" w:lineRule="auto"/>
        <w:jc w:val="both"/>
        <w:rPr>
          <w:rFonts w:ascii="Times New Roman" w:hAnsi="Times New Roman"/>
        </w:rPr>
      </w:pPr>
      <w:r w:rsidRPr="001C409B">
        <w:rPr>
          <w:rFonts w:ascii="Times New Roman" w:hAnsi="Times New Roman"/>
        </w:rPr>
        <w:tab/>
        <w:t xml:space="preserve">Farmaciile, ca parte integrantă din lanțul de distribuție avizat, trebuie să se asigure că procedurile de achiziție și depozitare a vaccinurilor sunt conforme cu legislația națională în vigoare. </w:t>
      </w:r>
    </w:p>
    <w:p w14:paraId="1C8FD53B" w14:textId="77777777" w:rsidR="00B50470" w:rsidRPr="001C409B" w:rsidRDefault="00B50470" w:rsidP="00B50470">
      <w:pPr>
        <w:spacing w:line="360" w:lineRule="auto"/>
        <w:ind w:firstLine="720"/>
        <w:jc w:val="both"/>
        <w:rPr>
          <w:rFonts w:ascii="Times New Roman" w:hAnsi="Times New Roman"/>
        </w:rPr>
      </w:pPr>
      <w:r w:rsidRPr="001C409B">
        <w:rPr>
          <w:rFonts w:ascii="Times New Roman" w:hAnsi="Times New Roman"/>
        </w:rPr>
        <w:t>Farmaciile autorizate din România sunt certificate pentru respectarea Regulilor de Bună Practică Farmaceutică. Aceasta implică respectarea:</w:t>
      </w:r>
    </w:p>
    <w:p w14:paraId="1C8FD53C" w14:textId="77777777" w:rsidR="00B50470" w:rsidRPr="001C409B" w:rsidRDefault="00B50470" w:rsidP="004F5160">
      <w:pPr>
        <w:pStyle w:val="ListParagraph"/>
        <w:numPr>
          <w:ilvl w:val="0"/>
          <w:numId w:val="28"/>
        </w:numPr>
        <w:spacing w:line="360" w:lineRule="auto"/>
        <w:jc w:val="both"/>
        <w:rPr>
          <w:rFonts w:ascii="Times New Roman" w:hAnsi="Times New Roman"/>
        </w:rPr>
      </w:pPr>
      <w:r w:rsidRPr="001C409B">
        <w:rPr>
          <w:rFonts w:ascii="Times New Roman" w:hAnsi="Times New Roman"/>
        </w:rPr>
        <w:t>procedurilor de aprovizionare – doar de la distribuitori autorizați;</w:t>
      </w:r>
    </w:p>
    <w:p w14:paraId="1C8FD53D" w14:textId="77777777" w:rsidR="00B50470" w:rsidRPr="001C409B" w:rsidRDefault="00B50470" w:rsidP="004F5160">
      <w:pPr>
        <w:pStyle w:val="ListParagraph"/>
        <w:numPr>
          <w:ilvl w:val="0"/>
          <w:numId w:val="28"/>
        </w:numPr>
        <w:spacing w:line="360" w:lineRule="auto"/>
        <w:jc w:val="both"/>
        <w:rPr>
          <w:rFonts w:ascii="Times New Roman" w:hAnsi="Times New Roman"/>
        </w:rPr>
      </w:pPr>
      <w:r w:rsidRPr="001C409B">
        <w:rPr>
          <w:rFonts w:ascii="Times New Roman" w:hAnsi="Times New Roman"/>
        </w:rPr>
        <w:t xml:space="preserve">procedurilor de recepție – la recepție se face verificarea cantitativă și calitativă – integritate ambalaj, corespondența datelor de identificare lot, dată expirare; se verifică dacă produsele termosensibile care se preiau au fost transportate cu respectarea legislației în vigoare privind neîntreruperea lanțului de frig. Medicamentele care necesită condiții de frig sunt transferate imediat după preluare în frigider. </w:t>
      </w:r>
    </w:p>
    <w:p w14:paraId="1C8FD53E" w14:textId="77777777" w:rsidR="00B50470" w:rsidRPr="001C409B" w:rsidRDefault="00B50470" w:rsidP="004F5160">
      <w:pPr>
        <w:pStyle w:val="ListParagraph"/>
        <w:numPr>
          <w:ilvl w:val="0"/>
          <w:numId w:val="28"/>
        </w:numPr>
        <w:spacing w:line="360" w:lineRule="auto"/>
        <w:jc w:val="both"/>
        <w:rPr>
          <w:rFonts w:ascii="Times New Roman" w:hAnsi="Times New Roman"/>
        </w:rPr>
      </w:pPr>
      <w:r w:rsidRPr="001C409B">
        <w:rPr>
          <w:rFonts w:ascii="Times New Roman" w:hAnsi="Times New Roman"/>
        </w:rPr>
        <w:t>procedurilor de depozitare specifice vaccinurilor, monitorizând cu strictețe și cu aparatură certificată și etalonată temperatura de păstrare, conform recomandărilor producătorului.</w:t>
      </w:r>
    </w:p>
    <w:p w14:paraId="1C8FD53F" w14:textId="77777777" w:rsidR="00B50470" w:rsidRPr="001C409B" w:rsidRDefault="00B50470" w:rsidP="00B50470">
      <w:pPr>
        <w:spacing w:line="276" w:lineRule="auto"/>
        <w:rPr>
          <w:rFonts w:ascii="Times New Roman" w:hAnsi="Times New Roman"/>
        </w:rPr>
      </w:pPr>
    </w:p>
    <w:p w14:paraId="1C8FD540" w14:textId="77777777" w:rsidR="00B50470" w:rsidRPr="001C409B" w:rsidRDefault="00B50470" w:rsidP="004F5160">
      <w:pPr>
        <w:pStyle w:val="ListParagraph"/>
        <w:numPr>
          <w:ilvl w:val="0"/>
          <w:numId w:val="52"/>
        </w:numPr>
        <w:spacing w:line="276" w:lineRule="auto"/>
        <w:ind w:left="851"/>
        <w:rPr>
          <w:rFonts w:ascii="Times New Roman" w:hAnsi="Times New Roman"/>
          <w:b/>
          <w:bCs/>
          <w:sz w:val="28"/>
          <w:szCs w:val="28"/>
        </w:rPr>
      </w:pPr>
      <w:r w:rsidRPr="001C409B">
        <w:rPr>
          <w:rFonts w:ascii="Times New Roman" w:hAnsi="Times New Roman"/>
          <w:b/>
          <w:bCs/>
          <w:sz w:val="28"/>
          <w:szCs w:val="28"/>
        </w:rPr>
        <w:t>Comunicarea despre vaccinarea antigripală</w:t>
      </w:r>
    </w:p>
    <w:p w14:paraId="1C8FD541" w14:textId="77777777" w:rsidR="00B50470" w:rsidRPr="001C409B" w:rsidRDefault="00B50470" w:rsidP="00B50470">
      <w:pPr>
        <w:spacing w:line="276" w:lineRule="auto"/>
        <w:rPr>
          <w:rFonts w:ascii="Times New Roman" w:hAnsi="Times New Roman"/>
          <w:b/>
          <w:bCs/>
          <w:sz w:val="28"/>
          <w:szCs w:val="28"/>
        </w:rPr>
      </w:pPr>
    </w:p>
    <w:p w14:paraId="1C8FD542" w14:textId="77777777" w:rsidR="00B50470" w:rsidRPr="001C409B" w:rsidRDefault="00B50470" w:rsidP="004F5160">
      <w:pPr>
        <w:pStyle w:val="ListParagraph"/>
        <w:numPr>
          <w:ilvl w:val="1"/>
          <w:numId w:val="47"/>
        </w:numPr>
        <w:spacing w:line="276" w:lineRule="auto"/>
        <w:ind w:left="1134"/>
        <w:rPr>
          <w:rFonts w:ascii="Times New Roman" w:hAnsi="Times New Roman"/>
          <w:b/>
          <w:bCs/>
        </w:rPr>
      </w:pPr>
      <w:r w:rsidRPr="001C409B">
        <w:rPr>
          <w:rFonts w:ascii="Times New Roman" w:hAnsi="Times New Roman"/>
          <w:b/>
          <w:bCs/>
        </w:rPr>
        <w:t xml:space="preserve"> Principiile promovării de către farmacist a imunizării contra gripei sezoniere</w:t>
      </w:r>
    </w:p>
    <w:p w14:paraId="1C8FD543" w14:textId="77777777" w:rsidR="00B50470" w:rsidRPr="001C409B" w:rsidRDefault="00B50470" w:rsidP="00B50470">
      <w:pPr>
        <w:spacing w:before="240" w:line="360" w:lineRule="auto"/>
        <w:ind w:firstLine="720"/>
        <w:jc w:val="both"/>
        <w:rPr>
          <w:rFonts w:ascii="Times New Roman" w:hAnsi="Times New Roman"/>
        </w:rPr>
      </w:pPr>
      <w:r w:rsidRPr="001C409B">
        <w:rPr>
          <w:rFonts w:ascii="Times New Roman" w:hAnsi="Times New Roman"/>
        </w:rPr>
        <w:t xml:space="preserve">Farmaciștii ar trebui să protejeze sănătatea populației, susținând vaccinarea. </w:t>
      </w:r>
    </w:p>
    <w:p w14:paraId="1C8FD544" w14:textId="77777777" w:rsidR="00B50470" w:rsidRPr="001C409B" w:rsidRDefault="00B50470" w:rsidP="00B50470">
      <w:pPr>
        <w:spacing w:line="360" w:lineRule="auto"/>
        <w:jc w:val="both"/>
        <w:rPr>
          <w:rFonts w:ascii="Times New Roman" w:hAnsi="Times New Roman"/>
        </w:rPr>
      </w:pPr>
      <w:r w:rsidRPr="001C409B">
        <w:rPr>
          <w:rFonts w:ascii="Times New Roman" w:hAnsi="Times New Roman"/>
        </w:rPr>
        <w:t>(a) Farmaciștii ar trebui să adopte unul dintre cele trei niveluri de implicare în promovarea vaccinurilor:</w:t>
      </w:r>
    </w:p>
    <w:p w14:paraId="1C8FD545" w14:textId="77777777" w:rsidR="00B50470" w:rsidRPr="001C409B" w:rsidRDefault="00B50470" w:rsidP="00B50470">
      <w:pPr>
        <w:spacing w:line="360" w:lineRule="auto"/>
        <w:ind w:left="567"/>
        <w:jc w:val="both"/>
        <w:rPr>
          <w:rFonts w:ascii="Times New Roman" w:hAnsi="Times New Roman"/>
        </w:rPr>
      </w:pPr>
      <w:r w:rsidRPr="001C409B">
        <w:rPr>
          <w:rFonts w:ascii="Times New Roman" w:hAnsi="Times New Roman"/>
        </w:rPr>
        <w:t>(1) Farmacist ca educator (motivarea persoanelor pentru vaccinare);</w:t>
      </w:r>
    </w:p>
    <w:p w14:paraId="1C8FD546" w14:textId="77777777" w:rsidR="00B50470" w:rsidRPr="001C409B" w:rsidRDefault="00B50470" w:rsidP="00B50470">
      <w:pPr>
        <w:spacing w:line="360" w:lineRule="auto"/>
        <w:ind w:left="567"/>
        <w:jc w:val="both"/>
        <w:rPr>
          <w:rFonts w:ascii="Times New Roman" w:hAnsi="Times New Roman"/>
        </w:rPr>
      </w:pPr>
      <w:r w:rsidRPr="001C409B">
        <w:rPr>
          <w:rFonts w:ascii="Times New Roman" w:hAnsi="Times New Roman"/>
        </w:rPr>
        <w:t>(2) Farmacist ca facilitator (îndrumând pacienții către alți profesioniști care vaccinează);</w:t>
      </w:r>
    </w:p>
    <w:p w14:paraId="1C8FD547" w14:textId="77777777" w:rsidR="00B50470" w:rsidRPr="001C409B" w:rsidRDefault="00B50470" w:rsidP="00B50470">
      <w:pPr>
        <w:spacing w:line="360" w:lineRule="auto"/>
        <w:ind w:left="567"/>
        <w:jc w:val="both"/>
        <w:rPr>
          <w:rFonts w:ascii="Times New Roman" w:hAnsi="Times New Roman"/>
        </w:rPr>
      </w:pPr>
      <w:r w:rsidRPr="001C409B">
        <w:rPr>
          <w:rFonts w:ascii="Times New Roman" w:hAnsi="Times New Roman"/>
        </w:rPr>
        <w:t xml:space="preserve">(3) Farmacist ca vaccinator (în conformitate cu legislația în vigoare). </w:t>
      </w:r>
    </w:p>
    <w:p w14:paraId="1C8FD548" w14:textId="77777777" w:rsidR="00B50470" w:rsidRPr="001C409B" w:rsidRDefault="00B50470" w:rsidP="00B50470">
      <w:pPr>
        <w:spacing w:line="360" w:lineRule="auto"/>
        <w:jc w:val="both"/>
        <w:rPr>
          <w:rFonts w:ascii="Times New Roman" w:hAnsi="Times New Roman"/>
        </w:rPr>
      </w:pPr>
      <w:r w:rsidRPr="001C409B">
        <w:rPr>
          <w:rFonts w:ascii="Times New Roman" w:hAnsi="Times New Roman"/>
        </w:rPr>
        <w:t xml:space="preserve">(b) Farmaciștii ar trebui să își concentreze eforturile de vaccinare asupra bolilor prevenibile prin vaccinare prioritare, cu impact major asupra sănătății publice, cum ar fi gripa. </w:t>
      </w:r>
    </w:p>
    <w:p w14:paraId="1C8FD549" w14:textId="77777777" w:rsidR="00B50470" w:rsidRPr="001C409B" w:rsidRDefault="00B50470" w:rsidP="00B50470">
      <w:pPr>
        <w:spacing w:line="360" w:lineRule="auto"/>
        <w:jc w:val="both"/>
        <w:rPr>
          <w:rFonts w:ascii="Times New Roman" w:hAnsi="Times New Roman"/>
          <w:vertAlign w:val="superscript"/>
        </w:rPr>
      </w:pPr>
      <w:r w:rsidRPr="001C409B">
        <w:rPr>
          <w:rFonts w:ascii="Times New Roman" w:hAnsi="Times New Roman"/>
        </w:rPr>
        <w:t>(c) Farmaciștii ar trebui să se protejeze pe ei înșiși împotriva bolilor prin vaccinare și să promoveze vaccinarea în rândul pacienților lor.</w:t>
      </w:r>
    </w:p>
    <w:p w14:paraId="1C8FD54A" w14:textId="77777777" w:rsidR="00B50470" w:rsidRPr="001C409B" w:rsidRDefault="00B50470" w:rsidP="00B50470">
      <w:pPr>
        <w:spacing w:line="360" w:lineRule="auto"/>
        <w:jc w:val="both"/>
        <w:rPr>
          <w:rFonts w:ascii="Times New Roman" w:hAnsi="Times New Roman"/>
          <w:vertAlign w:val="superscript"/>
        </w:rPr>
      </w:pPr>
    </w:p>
    <w:p w14:paraId="1C8FD54B" w14:textId="77777777" w:rsidR="00B50470" w:rsidRPr="001C409B" w:rsidRDefault="00B50470" w:rsidP="004F5160">
      <w:pPr>
        <w:pStyle w:val="ListParagraph"/>
        <w:numPr>
          <w:ilvl w:val="1"/>
          <w:numId w:val="47"/>
        </w:numPr>
        <w:spacing w:after="240" w:line="360" w:lineRule="auto"/>
        <w:ind w:left="1134" w:hanging="357"/>
        <w:contextualSpacing w:val="0"/>
        <w:rPr>
          <w:rFonts w:ascii="Times New Roman" w:hAnsi="Times New Roman"/>
          <w:b/>
          <w:bCs/>
        </w:rPr>
      </w:pPr>
      <w:r w:rsidRPr="001C409B">
        <w:rPr>
          <w:rFonts w:ascii="Times New Roman" w:hAnsi="Times New Roman"/>
          <w:b/>
          <w:bCs/>
        </w:rPr>
        <w:t xml:space="preserve"> Premisele unei comunicări eficiente despre vaccinarea antigripală:</w:t>
      </w:r>
    </w:p>
    <w:p w14:paraId="1C8FD54C" w14:textId="77777777" w:rsidR="00B50470" w:rsidRPr="001C409B" w:rsidRDefault="00B50470" w:rsidP="004F5160">
      <w:pPr>
        <w:pStyle w:val="ListParagraph"/>
        <w:numPr>
          <w:ilvl w:val="0"/>
          <w:numId w:val="36"/>
        </w:numPr>
        <w:spacing w:line="360" w:lineRule="auto"/>
        <w:ind w:left="0" w:firstLine="352"/>
        <w:contextualSpacing w:val="0"/>
        <w:jc w:val="both"/>
        <w:rPr>
          <w:rFonts w:ascii="Times New Roman" w:hAnsi="Times New Roman"/>
        </w:rPr>
      </w:pPr>
      <w:r w:rsidRPr="001C409B">
        <w:rPr>
          <w:rFonts w:ascii="Times New Roman" w:hAnsi="Times New Roman"/>
        </w:rPr>
        <w:t xml:space="preserve">Actualizați-vă cunoștințele despre vaccinarea antigripală pentru a da informații </w:t>
      </w:r>
      <w:r w:rsidR="0066384E" w:rsidRPr="001C409B">
        <w:rPr>
          <w:rFonts w:ascii="Times New Roman" w:hAnsi="Times New Roman"/>
        </w:rPr>
        <w:t>fiabile și validate științific</w:t>
      </w:r>
      <w:r w:rsidRPr="001C409B">
        <w:rPr>
          <w:rFonts w:ascii="Times New Roman" w:hAnsi="Times New Roman"/>
        </w:rPr>
        <w:t>;</w:t>
      </w:r>
    </w:p>
    <w:p w14:paraId="1C8FD54D" w14:textId="77777777" w:rsidR="00B50470" w:rsidRPr="001C409B" w:rsidRDefault="00B50470" w:rsidP="004F5160">
      <w:pPr>
        <w:pStyle w:val="ListParagraph"/>
        <w:numPr>
          <w:ilvl w:val="0"/>
          <w:numId w:val="36"/>
        </w:numPr>
        <w:spacing w:line="360" w:lineRule="auto"/>
        <w:ind w:left="709"/>
        <w:jc w:val="both"/>
        <w:rPr>
          <w:rFonts w:ascii="Times New Roman" w:hAnsi="Times New Roman"/>
        </w:rPr>
      </w:pPr>
      <w:r w:rsidRPr="001C409B">
        <w:rPr>
          <w:rFonts w:ascii="Times New Roman" w:hAnsi="Times New Roman"/>
        </w:rPr>
        <w:lastRenderedPageBreak/>
        <w:t>Implicați întreaga echipă din farmacie în vaccinarea împotriva gripei:</w:t>
      </w:r>
    </w:p>
    <w:p w14:paraId="1C8FD54E" w14:textId="77777777" w:rsidR="00B50470" w:rsidRPr="001C409B" w:rsidRDefault="00B50470" w:rsidP="004F5160">
      <w:pPr>
        <w:pStyle w:val="ListParagraph"/>
        <w:numPr>
          <w:ilvl w:val="0"/>
          <w:numId w:val="37"/>
        </w:numPr>
        <w:spacing w:line="360" w:lineRule="auto"/>
        <w:jc w:val="both"/>
        <w:rPr>
          <w:rFonts w:ascii="Times New Roman" w:hAnsi="Times New Roman"/>
        </w:rPr>
      </w:pPr>
      <w:r w:rsidRPr="001C409B">
        <w:rPr>
          <w:rFonts w:ascii="Times New Roman" w:hAnsi="Times New Roman"/>
        </w:rPr>
        <w:t>Fiecare trebuie să fie convins, să aibă același nivel de informații și să asigure coerența mesajelor transmise publicului.</w:t>
      </w:r>
    </w:p>
    <w:p w14:paraId="1C8FD54F" w14:textId="77777777" w:rsidR="00B50470" w:rsidRPr="001C409B" w:rsidRDefault="00B50470" w:rsidP="004F5160">
      <w:pPr>
        <w:pStyle w:val="ListParagraph"/>
        <w:numPr>
          <w:ilvl w:val="0"/>
          <w:numId w:val="37"/>
        </w:numPr>
        <w:spacing w:line="360" w:lineRule="auto"/>
        <w:jc w:val="both"/>
        <w:rPr>
          <w:rFonts w:ascii="Times New Roman" w:hAnsi="Times New Roman"/>
        </w:rPr>
      </w:pPr>
      <w:r w:rsidRPr="001C409B">
        <w:rPr>
          <w:rFonts w:ascii="Times New Roman" w:hAnsi="Times New Roman"/>
        </w:rPr>
        <w:t>Pentru a proteja persoanele cu risc care vin la farmacie, este important ca fiecare membru al echipei să fie vaccinat. Această vaccinare poate fi evidențiată (de exemplu: purtarea unei ecusoane cu mesajul „Sunt vaccinat”).</w:t>
      </w:r>
    </w:p>
    <w:p w14:paraId="1C8FD550" w14:textId="77777777" w:rsidR="00B50470" w:rsidRPr="001C409B" w:rsidRDefault="00B50470" w:rsidP="004F5160">
      <w:pPr>
        <w:pStyle w:val="ListParagraph"/>
        <w:numPr>
          <w:ilvl w:val="0"/>
          <w:numId w:val="38"/>
        </w:numPr>
        <w:spacing w:line="360" w:lineRule="auto"/>
        <w:jc w:val="both"/>
        <w:rPr>
          <w:rFonts w:ascii="Times New Roman" w:hAnsi="Times New Roman"/>
        </w:rPr>
      </w:pPr>
      <w:r w:rsidRPr="001C409B">
        <w:rPr>
          <w:rFonts w:ascii="Times New Roman" w:hAnsi="Times New Roman"/>
        </w:rPr>
        <w:t>Creșteți gradul de conștientizare, înainte de campania de vaccinare, a persoanelor cu risc</w:t>
      </w:r>
    </w:p>
    <w:p w14:paraId="1C8FD551" w14:textId="77777777" w:rsidR="00B50470" w:rsidRPr="001C409B" w:rsidRDefault="00B50470" w:rsidP="00B50470">
      <w:pPr>
        <w:spacing w:line="360" w:lineRule="auto"/>
        <w:jc w:val="both"/>
        <w:rPr>
          <w:rFonts w:ascii="Times New Roman" w:hAnsi="Times New Roman"/>
        </w:rPr>
      </w:pPr>
      <w:r w:rsidRPr="001C409B">
        <w:rPr>
          <w:rFonts w:ascii="Times New Roman" w:hAnsi="Times New Roman"/>
        </w:rPr>
        <w:t>și a celor din jur cu privire la importanța vaccinării în fiecare an: la orice vizită la farmacie a persoanelor cu risc ar trebui să li se ofere posibilitatea de a discuta despre vaccinarea împotriva gripei.</w:t>
      </w:r>
    </w:p>
    <w:p w14:paraId="1C8FD552" w14:textId="77777777" w:rsidR="00B50470" w:rsidRPr="001C409B" w:rsidRDefault="00B50470" w:rsidP="004F5160">
      <w:pPr>
        <w:pStyle w:val="ListParagraph"/>
        <w:numPr>
          <w:ilvl w:val="0"/>
          <w:numId w:val="39"/>
        </w:numPr>
        <w:spacing w:line="360" w:lineRule="auto"/>
        <w:jc w:val="both"/>
        <w:rPr>
          <w:rFonts w:ascii="Times New Roman" w:hAnsi="Times New Roman"/>
        </w:rPr>
      </w:pPr>
      <w:r w:rsidRPr="001C409B">
        <w:rPr>
          <w:rFonts w:ascii="Times New Roman" w:hAnsi="Times New Roman"/>
        </w:rPr>
        <w:t>Subliniați importanța vaccinării antigripale nu numai în rândul pacienților, ci și a celor din jur.</w:t>
      </w:r>
    </w:p>
    <w:p w14:paraId="1C8FD553" w14:textId="77777777" w:rsidR="00B50470" w:rsidRPr="001C409B" w:rsidRDefault="00B50470" w:rsidP="004F5160">
      <w:pPr>
        <w:pStyle w:val="ListParagraph"/>
        <w:numPr>
          <w:ilvl w:val="0"/>
          <w:numId w:val="39"/>
        </w:numPr>
        <w:spacing w:line="360" w:lineRule="auto"/>
        <w:jc w:val="both"/>
        <w:rPr>
          <w:rFonts w:ascii="Times New Roman" w:hAnsi="Times New Roman"/>
        </w:rPr>
      </w:pPr>
      <w:r w:rsidRPr="001C409B">
        <w:rPr>
          <w:rFonts w:ascii="Times New Roman" w:hAnsi="Times New Roman"/>
        </w:rPr>
        <w:t>Încurajați persoanele cu risc să perceapă beneficiile vaccinării.</w:t>
      </w:r>
    </w:p>
    <w:p w14:paraId="1C8FD554" w14:textId="77777777" w:rsidR="00B50470" w:rsidRPr="001C409B" w:rsidRDefault="00B50470" w:rsidP="004F5160">
      <w:pPr>
        <w:pStyle w:val="ListParagraph"/>
        <w:numPr>
          <w:ilvl w:val="0"/>
          <w:numId w:val="39"/>
        </w:numPr>
        <w:spacing w:line="360" w:lineRule="auto"/>
        <w:jc w:val="both"/>
        <w:rPr>
          <w:rFonts w:ascii="Times New Roman" w:hAnsi="Times New Roman"/>
        </w:rPr>
      </w:pPr>
      <w:r w:rsidRPr="001C409B">
        <w:rPr>
          <w:rFonts w:ascii="Times New Roman" w:hAnsi="Times New Roman"/>
        </w:rPr>
        <w:t>Explicați necesitatea vaccinării antigripale în fiecare an.</w:t>
      </w:r>
    </w:p>
    <w:p w14:paraId="1C8FD555" w14:textId="77777777" w:rsidR="00B50470" w:rsidRPr="001C409B" w:rsidRDefault="00B50470" w:rsidP="004F5160">
      <w:pPr>
        <w:pStyle w:val="ListParagraph"/>
        <w:numPr>
          <w:ilvl w:val="0"/>
          <w:numId w:val="38"/>
        </w:numPr>
        <w:spacing w:line="360" w:lineRule="auto"/>
        <w:ind w:left="0" w:firstLine="349"/>
        <w:jc w:val="both"/>
        <w:rPr>
          <w:rFonts w:ascii="Times New Roman" w:hAnsi="Times New Roman"/>
        </w:rPr>
      </w:pPr>
      <w:r w:rsidRPr="001C409B">
        <w:rPr>
          <w:rFonts w:ascii="Times New Roman" w:hAnsi="Times New Roman"/>
        </w:rPr>
        <w:t>Subliniați existența unui raport risc / beneficiu net favorabil vaccinării.</w:t>
      </w:r>
    </w:p>
    <w:p w14:paraId="1C8FD556" w14:textId="077EE0AE" w:rsidR="00B50470" w:rsidRPr="001C409B" w:rsidRDefault="00B50470" w:rsidP="004F5160">
      <w:pPr>
        <w:pStyle w:val="ListParagraph"/>
        <w:numPr>
          <w:ilvl w:val="0"/>
          <w:numId w:val="38"/>
        </w:numPr>
        <w:spacing w:line="360" w:lineRule="auto"/>
        <w:ind w:left="0" w:firstLine="349"/>
        <w:jc w:val="both"/>
        <w:rPr>
          <w:rFonts w:ascii="Times New Roman" w:hAnsi="Times New Roman"/>
        </w:rPr>
      </w:pPr>
      <w:r w:rsidRPr="001C409B">
        <w:rPr>
          <w:rFonts w:ascii="Times New Roman" w:hAnsi="Times New Roman"/>
        </w:rPr>
        <w:t xml:space="preserve">Răspundeți la întrebări, temeri și nelămuriri primite de la pacienți, a se vedea </w:t>
      </w:r>
      <w:r w:rsidRPr="001C409B">
        <w:rPr>
          <w:rFonts w:ascii="Times New Roman" w:hAnsi="Times New Roman"/>
          <w:i/>
          <w:iCs/>
        </w:rPr>
        <w:t>Anexa 1</w:t>
      </w:r>
      <w:r w:rsidR="00180DD7">
        <w:rPr>
          <w:rFonts w:ascii="Times New Roman" w:hAnsi="Times New Roman"/>
          <w:i/>
          <w:iCs/>
        </w:rPr>
        <w:t xml:space="preserve"> </w:t>
      </w:r>
      <w:r w:rsidR="00D87E37" w:rsidRPr="001C409B">
        <w:rPr>
          <w:rFonts w:ascii="Times New Roman" w:hAnsi="Times New Roman"/>
          <w:i/>
          <w:iCs/>
        </w:rPr>
        <w:t>la ghid</w:t>
      </w:r>
      <w:r w:rsidR="00180DD7">
        <w:rPr>
          <w:rFonts w:ascii="Times New Roman" w:hAnsi="Times New Roman"/>
          <w:i/>
          <w:iCs/>
        </w:rPr>
        <w:t xml:space="preserve"> -</w:t>
      </w:r>
      <w:r w:rsidRPr="001C409B">
        <w:rPr>
          <w:rFonts w:ascii="Times New Roman" w:hAnsi="Times New Roman"/>
          <w:i/>
          <w:iCs/>
        </w:rPr>
        <w:t xml:space="preserve"> Întrebări și răspunsuri despre vaccinarea antigripală.</w:t>
      </w:r>
      <w:r w:rsidRPr="001C409B">
        <w:rPr>
          <w:rFonts w:ascii="Times New Roman" w:hAnsi="Times New Roman"/>
        </w:rPr>
        <w:t xml:space="preserve"> </w:t>
      </w:r>
    </w:p>
    <w:p w14:paraId="1C8FD557" w14:textId="77777777" w:rsidR="00B50470" w:rsidRPr="001C409B" w:rsidRDefault="00B50470" w:rsidP="004F5160">
      <w:pPr>
        <w:pStyle w:val="ListParagraph"/>
        <w:numPr>
          <w:ilvl w:val="0"/>
          <w:numId w:val="38"/>
        </w:numPr>
        <w:spacing w:line="360" w:lineRule="auto"/>
        <w:ind w:left="0" w:firstLine="349"/>
        <w:jc w:val="both"/>
        <w:rPr>
          <w:rFonts w:ascii="Times New Roman" w:hAnsi="Times New Roman"/>
        </w:rPr>
      </w:pPr>
      <w:r w:rsidRPr="001C409B">
        <w:rPr>
          <w:rFonts w:ascii="Times New Roman" w:hAnsi="Times New Roman"/>
        </w:rPr>
        <w:t>Promovați campania de vaccinare împotriva gripei sezoniere folosind instrumentele cu informații și comunicări puse la dispoziție (flyer de campanie, video de conștientizare, poster al campaniei,…).</w:t>
      </w:r>
    </w:p>
    <w:p w14:paraId="1C8FD558" w14:textId="77777777" w:rsidR="00B50470" w:rsidRPr="001C409B" w:rsidRDefault="00B50470" w:rsidP="004F5160">
      <w:pPr>
        <w:pStyle w:val="ListParagraph"/>
        <w:numPr>
          <w:ilvl w:val="0"/>
          <w:numId w:val="38"/>
        </w:numPr>
        <w:spacing w:line="360" w:lineRule="auto"/>
        <w:ind w:left="0" w:firstLine="349"/>
        <w:jc w:val="both"/>
        <w:rPr>
          <w:rFonts w:ascii="Times New Roman" w:hAnsi="Times New Roman"/>
        </w:rPr>
      </w:pPr>
      <w:r w:rsidRPr="001C409B">
        <w:rPr>
          <w:rFonts w:ascii="Times New Roman" w:hAnsi="Times New Roman"/>
        </w:rPr>
        <w:t xml:space="preserve">Pentru farmaciile care oferă serviciul de vaccinare antigripală: informați publicul despre această activitate – înmânați </w:t>
      </w:r>
      <w:r w:rsidRPr="001C409B">
        <w:rPr>
          <w:rFonts w:ascii="Times New Roman" w:hAnsi="Times New Roman"/>
          <w:i/>
          <w:iCs/>
        </w:rPr>
        <w:t>Broșura pentru persoana care se prezintă la vaccinare</w:t>
      </w:r>
      <w:r w:rsidRPr="001C409B">
        <w:rPr>
          <w:rFonts w:ascii="Times New Roman" w:hAnsi="Times New Roman"/>
        </w:rPr>
        <w:t>.</w:t>
      </w:r>
    </w:p>
    <w:p w14:paraId="1C8FD559" w14:textId="77777777" w:rsidR="00B50470" w:rsidRPr="001C409B" w:rsidRDefault="00B50470" w:rsidP="00B50470">
      <w:pPr>
        <w:spacing w:line="276" w:lineRule="auto"/>
        <w:rPr>
          <w:rFonts w:ascii="Times New Roman" w:hAnsi="Times New Roman"/>
          <w:b/>
          <w:bCs/>
          <w:sz w:val="28"/>
          <w:szCs w:val="28"/>
        </w:rPr>
      </w:pPr>
    </w:p>
    <w:p w14:paraId="1C8FD55A" w14:textId="77777777" w:rsidR="00B50470" w:rsidRPr="001C409B" w:rsidRDefault="00B50470" w:rsidP="004F5160">
      <w:pPr>
        <w:pStyle w:val="ListParagraph"/>
        <w:numPr>
          <w:ilvl w:val="0"/>
          <w:numId w:val="47"/>
        </w:numPr>
        <w:spacing w:line="276" w:lineRule="auto"/>
        <w:ind w:left="851"/>
        <w:rPr>
          <w:rFonts w:ascii="Times New Roman" w:hAnsi="Times New Roman"/>
          <w:b/>
          <w:bCs/>
          <w:sz w:val="28"/>
          <w:szCs w:val="28"/>
        </w:rPr>
      </w:pPr>
      <w:r w:rsidRPr="001C409B">
        <w:rPr>
          <w:rFonts w:ascii="Times New Roman" w:hAnsi="Times New Roman"/>
          <w:b/>
          <w:bCs/>
          <w:sz w:val="28"/>
          <w:szCs w:val="28"/>
        </w:rPr>
        <w:t>Proceduri înainte de vaccinare</w:t>
      </w:r>
    </w:p>
    <w:p w14:paraId="1C8FD55B" w14:textId="77777777" w:rsidR="00B50470" w:rsidRPr="001C409B" w:rsidRDefault="00B50470" w:rsidP="00B50470">
      <w:pPr>
        <w:spacing w:line="276" w:lineRule="auto"/>
        <w:rPr>
          <w:rFonts w:ascii="Times New Roman" w:hAnsi="Times New Roman"/>
          <w:b/>
          <w:bCs/>
        </w:rPr>
      </w:pPr>
    </w:p>
    <w:p w14:paraId="1C8FD55C" w14:textId="77777777" w:rsidR="00B50470" w:rsidRPr="001C409B" w:rsidRDefault="00B50470" w:rsidP="004F5160">
      <w:pPr>
        <w:pStyle w:val="ListParagraph"/>
        <w:numPr>
          <w:ilvl w:val="1"/>
          <w:numId w:val="47"/>
        </w:numPr>
        <w:spacing w:line="276" w:lineRule="auto"/>
        <w:ind w:left="1134"/>
        <w:rPr>
          <w:rFonts w:ascii="Times New Roman" w:hAnsi="Times New Roman"/>
          <w:b/>
          <w:bCs/>
        </w:rPr>
      </w:pPr>
      <w:r w:rsidRPr="001C409B">
        <w:rPr>
          <w:rFonts w:ascii="Times New Roman" w:hAnsi="Times New Roman"/>
          <w:b/>
          <w:bCs/>
        </w:rPr>
        <w:t xml:space="preserve"> Verificarea criteriilor de eligibilitate</w:t>
      </w:r>
    </w:p>
    <w:p w14:paraId="1C8FD55D" w14:textId="77777777" w:rsidR="00B50470" w:rsidRPr="001C409B" w:rsidRDefault="00B50470" w:rsidP="00B50470">
      <w:pPr>
        <w:pStyle w:val="ListParagraph"/>
        <w:spacing w:line="276" w:lineRule="auto"/>
        <w:ind w:left="1134"/>
        <w:rPr>
          <w:rFonts w:ascii="Times New Roman" w:hAnsi="Times New Roman"/>
          <w:b/>
          <w:bCs/>
        </w:rPr>
      </w:pPr>
    </w:p>
    <w:p w14:paraId="1C8FD55E" w14:textId="77777777" w:rsidR="00B50470" w:rsidRPr="001C409B" w:rsidRDefault="00B50470" w:rsidP="00B50470">
      <w:pPr>
        <w:spacing w:before="120" w:line="360" w:lineRule="auto"/>
        <w:ind w:firstLine="708"/>
        <w:jc w:val="both"/>
        <w:rPr>
          <w:rFonts w:ascii="Times New Roman" w:hAnsi="Times New Roman"/>
          <w:color w:val="000000" w:themeColor="text1"/>
        </w:rPr>
      </w:pPr>
      <w:r w:rsidRPr="001C409B">
        <w:rPr>
          <w:rFonts w:ascii="Times New Roman" w:hAnsi="Times New Roman"/>
          <w:color w:val="000000" w:themeColor="text1"/>
        </w:rPr>
        <w:t xml:space="preserve">Persoanele </w:t>
      </w:r>
      <w:r w:rsidRPr="001C409B">
        <w:rPr>
          <w:rFonts w:ascii="Times New Roman" w:hAnsi="Times New Roman"/>
          <w:b/>
          <w:bCs/>
          <w:color w:val="000000" w:themeColor="text1"/>
        </w:rPr>
        <w:t>eligibile</w:t>
      </w:r>
      <w:r w:rsidRPr="001C409B">
        <w:rPr>
          <w:rFonts w:ascii="Times New Roman" w:hAnsi="Times New Roman"/>
          <w:color w:val="000000" w:themeColor="text1"/>
        </w:rPr>
        <w:t xml:space="preserve"> pentru vaccinare antigripală în farmacie trebuie să îndeplinească cumulativ următoarele criterii:</w:t>
      </w:r>
    </w:p>
    <w:p w14:paraId="1C8FD55F" w14:textId="77777777" w:rsidR="00B50470" w:rsidRPr="001C409B" w:rsidRDefault="00B50470" w:rsidP="004F5160">
      <w:pPr>
        <w:pStyle w:val="ListParagraph"/>
        <w:numPr>
          <w:ilvl w:val="0"/>
          <w:numId w:val="29"/>
        </w:numPr>
        <w:spacing w:line="360" w:lineRule="auto"/>
        <w:jc w:val="both"/>
        <w:rPr>
          <w:rFonts w:ascii="Times New Roman" w:hAnsi="Times New Roman"/>
          <w:color w:val="000000" w:themeColor="text1"/>
        </w:rPr>
      </w:pPr>
      <w:r w:rsidRPr="001C409B">
        <w:rPr>
          <w:rFonts w:ascii="Times New Roman" w:hAnsi="Times New Roman"/>
          <w:color w:val="000000" w:themeColor="text1"/>
        </w:rPr>
        <w:t>Persoane care au cel puțin o vaccinare antigripală anterioară ;</w:t>
      </w:r>
    </w:p>
    <w:p w14:paraId="1C8FD560" w14:textId="77777777" w:rsidR="00B50470" w:rsidRPr="001C409B" w:rsidRDefault="00B50470" w:rsidP="004F5160">
      <w:pPr>
        <w:pStyle w:val="ListParagraph"/>
        <w:numPr>
          <w:ilvl w:val="0"/>
          <w:numId w:val="29"/>
        </w:numPr>
        <w:spacing w:line="360" w:lineRule="auto"/>
        <w:jc w:val="both"/>
        <w:rPr>
          <w:rFonts w:ascii="Times New Roman" w:hAnsi="Times New Roman"/>
          <w:color w:val="000000" w:themeColor="text1"/>
        </w:rPr>
      </w:pPr>
      <w:r w:rsidRPr="001C409B">
        <w:rPr>
          <w:rFonts w:ascii="Times New Roman" w:hAnsi="Times New Roman"/>
          <w:color w:val="000000" w:themeColor="text1"/>
        </w:rPr>
        <w:t>nu sunt alergice la ovalbumină sau nu au prezentat alergii la vaccinare anterioară;</w:t>
      </w:r>
    </w:p>
    <w:p w14:paraId="1C8FD561" w14:textId="77777777" w:rsidR="00B50470" w:rsidRPr="001C409B" w:rsidRDefault="00B50470" w:rsidP="004F5160">
      <w:pPr>
        <w:pStyle w:val="ListParagraph"/>
        <w:numPr>
          <w:ilvl w:val="0"/>
          <w:numId w:val="29"/>
        </w:numPr>
        <w:spacing w:line="360" w:lineRule="auto"/>
        <w:jc w:val="both"/>
        <w:rPr>
          <w:rFonts w:ascii="Times New Roman" w:hAnsi="Times New Roman"/>
          <w:color w:val="000000" w:themeColor="text1"/>
        </w:rPr>
      </w:pPr>
      <w:r w:rsidRPr="001C409B">
        <w:rPr>
          <w:rFonts w:ascii="Times New Roman" w:hAnsi="Times New Roman"/>
          <w:color w:val="000000" w:themeColor="text1"/>
        </w:rPr>
        <w:t>nu sunt alergice la nici unul dintre componentele vaccinului;</w:t>
      </w:r>
    </w:p>
    <w:p w14:paraId="1C8FD562" w14:textId="77777777" w:rsidR="00B50470" w:rsidRPr="001C409B" w:rsidRDefault="00B50470" w:rsidP="004F5160">
      <w:pPr>
        <w:pStyle w:val="ListParagraph"/>
        <w:numPr>
          <w:ilvl w:val="0"/>
          <w:numId w:val="29"/>
        </w:numPr>
        <w:spacing w:line="360" w:lineRule="auto"/>
        <w:jc w:val="both"/>
        <w:rPr>
          <w:rFonts w:ascii="Times New Roman" w:hAnsi="Times New Roman"/>
          <w:color w:val="000000" w:themeColor="text1"/>
        </w:rPr>
      </w:pPr>
      <w:r w:rsidRPr="001C409B">
        <w:rPr>
          <w:rFonts w:ascii="Times New Roman" w:hAnsi="Times New Roman"/>
          <w:color w:val="000000" w:themeColor="text1"/>
        </w:rPr>
        <w:t>nu prezintă semnele unei boli febrile sau infecții acute.</w:t>
      </w:r>
    </w:p>
    <w:p w14:paraId="1C8FD563" w14:textId="77777777" w:rsidR="00B50470" w:rsidRPr="001C409B" w:rsidRDefault="00B50470" w:rsidP="00B50470">
      <w:pPr>
        <w:spacing w:line="360" w:lineRule="auto"/>
        <w:ind w:firstLine="720"/>
        <w:jc w:val="both"/>
        <w:rPr>
          <w:rFonts w:ascii="Times New Roman" w:hAnsi="Times New Roman"/>
          <w:color w:val="000000" w:themeColor="text1"/>
          <w:vertAlign w:val="superscript"/>
        </w:rPr>
      </w:pPr>
      <w:r w:rsidRPr="001C409B">
        <w:rPr>
          <w:rFonts w:ascii="Times New Roman" w:hAnsi="Times New Roman"/>
          <w:color w:val="000000" w:themeColor="text1"/>
        </w:rPr>
        <w:t xml:space="preserve">Persoanele care, în urma consultației prealabile, nu îndeplinesc condițiile de vaccinare de către farmacist în farmacie, vor fi îndrumate către medicul </w:t>
      </w:r>
      <w:r w:rsidR="00651AB2" w:rsidRPr="001C409B">
        <w:rPr>
          <w:rFonts w:ascii="Times New Roman" w:hAnsi="Times New Roman"/>
          <w:color w:val="000000" w:themeColor="text1"/>
        </w:rPr>
        <w:t>de familie /</w:t>
      </w:r>
      <w:r w:rsidRPr="001C409B">
        <w:rPr>
          <w:rFonts w:ascii="Times New Roman" w:hAnsi="Times New Roman"/>
          <w:color w:val="000000" w:themeColor="text1"/>
        </w:rPr>
        <w:t>curant pentru vaccinare.</w:t>
      </w:r>
    </w:p>
    <w:p w14:paraId="1C8FD564" w14:textId="77777777" w:rsidR="00B50470" w:rsidRPr="001C409B" w:rsidRDefault="00B50470" w:rsidP="00B50470">
      <w:pPr>
        <w:spacing w:line="360" w:lineRule="auto"/>
        <w:rPr>
          <w:rFonts w:ascii="Times New Roman" w:hAnsi="Times New Roman"/>
          <w:color w:val="000000" w:themeColor="text1"/>
        </w:rPr>
      </w:pPr>
    </w:p>
    <w:p w14:paraId="1C8FD565" w14:textId="77777777" w:rsidR="00B50470" w:rsidRPr="001C409B" w:rsidRDefault="00B50470" w:rsidP="004F5160">
      <w:pPr>
        <w:pStyle w:val="ListParagraph"/>
        <w:numPr>
          <w:ilvl w:val="1"/>
          <w:numId w:val="47"/>
        </w:numPr>
        <w:spacing w:line="276" w:lineRule="auto"/>
        <w:ind w:left="1134"/>
        <w:rPr>
          <w:rFonts w:ascii="Times New Roman" w:hAnsi="Times New Roman"/>
          <w:b/>
          <w:bCs/>
          <w:color w:val="000000" w:themeColor="text1"/>
        </w:rPr>
      </w:pPr>
      <w:r w:rsidRPr="001C409B">
        <w:rPr>
          <w:rFonts w:ascii="Times New Roman" w:hAnsi="Times New Roman"/>
          <w:b/>
          <w:bCs/>
          <w:color w:val="000000" w:themeColor="text1"/>
        </w:rPr>
        <w:t xml:space="preserve"> Evaluarea prealabilă </w:t>
      </w:r>
    </w:p>
    <w:p w14:paraId="1C8FD566" w14:textId="77777777" w:rsidR="00B50470" w:rsidRPr="001C409B" w:rsidRDefault="00B50470" w:rsidP="00B50470">
      <w:pPr>
        <w:autoSpaceDE w:val="0"/>
        <w:autoSpaceDN w:val="0"/>
        <w:adjustRightInd w:val="0"/>
        <w:spacing w:before="240" w:line="360" w:lineRule="auto"/>
        <w:ind w:firstLine="720"/>
        <w:jc w:val="both"/>
        <w:rPr>
          <w:rFonts w:ascii="Times New Roman" w:hAnsi="Times New Roman"/>
          <w:lang w:eastAsia="en-US"/>
        </w:rPr>
      </w:pPr>
      <w:r w:rsidRPr="001C409B">
        <w:rPr>
          <w:rFonts w:ascii="Times New Roman" w:hAnsi="Times New Roman"/>
          <w:lang w:eastAsia="en-US"/>
        </w:rPr>
        <w:lastRenderedPageBreak/>
        <w:t xml:space="preserve">Efectuarea vaccinării se realizează după o evaluare prealabilă prin care se confirmă starea de sănătate a persoanei care urmează a se vaccina. Evaluarea prealabilă, inclusiv completarea chestionarului de triaj și a acordului de consimțământ, efectuarea vaccinării și introducerea vaccinării în RENV, constituie serviciul de vaccinare. </w:t>
      </w:r>
    </w:p>
    <w:p w14:paraId="1C8FD567" w14:textId="77777777" w:rsidR="00B50470" w:rsidRPr="001C409B" w:rsidRDefault="00B50470" w:rsidP="00B50470">
      <w:pPr>
        <w:autoSpaceDE w:val="0"/>
        <w:autoSpaceDN w:val="0"/>
        <w:adjustRightInd w:val="0"/>
        <w:spacing w:line="360" w:lineRule="auto"/>
        <w:jc w:val="both"/>
        <w:rPr>
          <w:rFonts w:ascii="Times New Roman" w:hAnsi="Times New Roman"/>
          <w:lang w:eastAsia="en-US"/>
        </w:rPr>
      </w:pPr>
      <w:r w:rsidRPr="001C409B">
        <w:rPr>
          <w:rFonts w:ascii="Times New Roman" w:hAnsi="Times New Roman"/>
          <w:lang w:eastAsia="en-US"/>
        </w:rPr>
        <w:t>Obiectivele evaluării prealabile sunt următoarele:</w:t>
      </w:r>
    </w:p>
    <w:p w14:paraId="1C8FD568" w14:textId="77777777" w:rsidR="00B50470" w:rsidRPr="001C409B" w:rsidRDefault="00B50470" w:rsidP="00B50470">
      <w:pPr>
        <w:autoSpaceDE w:val="0"/>
        <w:autoSpaceDN w:val="0"/>
        <w:adjustRightInd w:val="0"/>
        <w:spacing w:line="360" w:lineRule="auto"/>
        <w:jc w:val="both"/>
        <w:rPr>
          <w:rFonts w:ascii="Times New Roman" w:hAnsi="Times New Roman"/>
          <w:lang w:eastAsia="en-US"/>
        </w:rPr>
      </w:pPr>
      <w:r w:rsidRPr="001C409B">
        <w:rPr>
          <w:rFonts w:ascii="Times New Roman" w:hAnsi="Times New Roman"/>
          <w:lang w:eastAsia="en-US"/>
        </w:rPr>
        <w:t xml:space="preserve">a) verificarea recomandării medicale primită de la medicul de familie sau medicul curant, pentru vaccinarea antigripală;  </w:t>
      </w:r>
    </w:p>
    <w:p w14:paraId="1C8FD569" w14:textId="77777777" w:rsidR="00B50470" w:rsidRPr="001C409B" w:rsidRDefault="00B50470" w:rsidP="00B50470">
      <w:pPr>
        <w:autoSpaceDE w:val="0"/>
        <w:autoSpaceDN w:val="0"/>
        <w:adjustRightInd w:val="0"/>
        <w:spacing w:line="360" w:lineRule="auto"/>
        <w:jc w:val="both"/>
        <w:rPr>
          <w:rFonts w:ascii="Times New Roman" w:hAnsi="Times New Roman"/>
          <w:lang w:eastAsia="en-US"/>
        </w:rPr>
      </w:pPr>
      <w:r w:rsidRPr="001C409B">
        <w:rPr>
          <w:rFonts w:ascii="Times New Roman" w:hAnsi="Times New Roman"/>
          <w:lang w:eastAsia="en-US"/>
        </w:rPr>
        <w:t>b) excluderea situațiilor medicale care contraindică temporar sau definitiv vaccinarea;</w:t>
      </w:r>
    </w:p>
    <w:p w14:paraId="1C8FD56A" w14:textId="77777777" w:rsidR="00B50470" w:rsidRPr="001C409B" w:rsidRDefault="00B50470" w:rsidP="00B50470">
      <w:pPr>
        <w:autoSpaceDE w:val="0"/>
        <w:autoSpaceDN w:val="0"/>
        <w:adjustRightInd w:val="0"/>
        <w:spacing w:line="360" w:lineRule="auto"/>
        <w:jc w:val="both"/>
        <w:rPr>
          <w:rFonts w:ascii="Times New Roman" w:hAnsi="Times New Roman"/>
          <w:vertAlign w:val="superscript"/>
          <w:lang w:eastAsia="en-US"/>
        </w:rPr>
      </w:pPr>
      <w:r w:rsidRPr="001C409B">
        <w:rPr>
          <w:rFonts w:ascii="Times New Roman" w:hAnsi="Times New Roman"/>
          <w:lang w:eastAsia="en-US"/>
        </w:rPr>
        <w:t>c)  evaluarea contextului epidemiologic, după caz.</w:t>
      </w:r>
    </w:p>
    <w:p w14:paraId="1C8FD56B" w14:textId="77777777" w:rsidR="00B50470" w:rsidRPr="001C409B" w:rsidRDefault="00B50470" w:rsidP="00B50470">
      <w:pPr>
        <w:spacing w:line="360" w:lineRule="auto"/>
        <w:rPr>
          <w:rFonts w:ascii="Times New Roman" w:hAnsi="Times New Roman"/>
          <w:color w:val="000000" w:themeColor="text1"/>
        </w:rPr>
      </w:pPr>
    </w:p>
    <w:p w14:paraId="1C8FD56C" w14:textId="77777777" w:rsidR="00B50470" w:rsidRPr="001C409B" w:rsidRDefault="00B50470" w:rsidP="00B50470">
      <w:pPr>
        <w:spacing w:line="360" w:lineRule="auto"/>
        <w:ind w:firstLine="720"/>
        <w:jc w:val="both"/>
        <w:rPr>
          <w:rFonts w:ascii="Times New Roman" w:hAnsi="Times New Roman"/>
          <w:color w:val="000000" w:themeColor="text1"/>
        </w:rPr>
      </w:pPr>
      <w:r w:rsidRPr="001C409B">
        <w:rPr>
          <w:rFonts w:ascii="Times New Roman" w:hAnsi="Times New Roman"/>
          <w:color w:val="000000" w:themeColor="text1"/>
        </w:rPr>
        <w:t>Evaluarea înainte de vaccinare este utilizată pentru a identifica persoanele care pot prezenta un risc crescut de RAPI. Acest lucru poate necesita o atenție specială pentru a reduce riscul de efecte adverse și pentru a optimiza răspunsul unei persoane la vaccinare.</w:t>
      </w:r>
    </w:p>
    <w:p w14:paraId="1C8FD56D" w14:textId="77777777" w:rsidR="00B50470" w:rsidRPr="001C409B" w:rsidRDefault="00B50470" w:rsidP="00B50470">
      <w:pPr>
        <w:spacing w:line="360" w:lineRule="auto"/>
        <w:jc w:val="both"/>
        <w:rPr>
          <w:rFonts w:ascii="Times New Roman" w:hAnsi="Times New Roman"/>
          <w:color w:val="000000" w:themeColor="text1"/>
        </w:rPr>
      </w:pPr>
      <w:r w:rsidRPr="001C409B">
        <w:rPr>
          <w:rFonts w:ascii="Times New Roman" w:hAnsi="Times New Roman"/>
          <w:color w:val="000000" w:themeColor="text1"/>
        </w:rPr>
        <w:t>Atunci când efectuează evaluarea prealabilă, farmacistul autorizat să vaccineze în farmacie trebuie să se asigure că răspunsurile furnizate sunt complete.</w:t>
      </w:r>
    </w:p>
    <w:p w14:paraId="1C8FD56E" w14:textId="77777777" w:rsidR="00B50470" w:rsidRPr="001C409B" w:rsidRDefault="00B50470" w:rsidP="00B50470">
      <w:pPr>
        <w:spacing w:line="360" w:lineRule="auto"/>
        <w:ind w:firstLine="720"/>
        <w:jc w:val="both"/>
        <w:rPr>
          <w:rFonts w:ascii="Times New Roman" w:hAnsi="Times New Roman"/>
          <w:color w:val="000000" w:themeColor="text1"/>
        </w:rPr>
      </w:pPr>
      <w:r w:rsidRPr="001C409B">
        <w:rPr>
          <w:rFonts w:ascii="Times New Roman" w:hAnsi="Times New Roman"/>
          <w:color w:val="000000" w:themeColor="text1"/>
        </w:rPr>
        <w:t xml:space="preserve">Se completează </w:t>
      </w:r>
      <w:r w:rsidRPr="001C409B">
        <w:rPr>
          <w:rFonts w:ascii="Times New Roman" w:hAnsi="Times New Roman"/>
          <w:b/>
          <w:bCs/>
          <w:i/>
          <w:iCs/>
          <w:color w:val="000000" w:themeColor="text1"/>
        </w:rPr>
        <w:t>Chestionarul de evaluare a eligibilității și a stării de sănătate în vederea vaccinării antigripale în farmacie</w:t>
      </w:r>
      <w:r w:rsidR="00651AB2" w:rsidRPr="001C409B">
        <w:rPr>
          <w:rFonts w:ascii="Times New Roman" w:hAnsi="Times New Roman"/>
          <w:color w:val="000000" w:themeColor="text1"/>
        </w:rPr>
        <w:t xml:space="preserve"> prevăzut în </w:t>
      </w:r>
      <w:r w:rsidRPr="001C409B">
        <w:rPr>
          <w:rFonts w:ascii="Times New Roman" w:hAnsi="Times New Roman"/>
          <w:color w:val="000000" w:themeColor="text1"/>
        </w:rPr>
        <w:t>Anexa 2</w:t>
      </w:r>
      <w:r w:rsidR="00D87E37" w:rsidRPr="001C409B">
        <w:rPr>
          <w:rFonts w:ascii="Times New Roman" w:hAnsi="Times New Roman"/>
          <w:color w:val="000000" w:themeColor="text1"/>
        </w:rPr>
        <w:t xml:space="preserve"> la prezentul ghid</w:t>
      </w:r>
      <w:r w:rsidR="00651AB2" w:rsidRPr="001C409B">
        <w:rPr>
          <w:rFonts w:ascii="Times New Roman" w:hAnsi="Times New Roman"/>
          <w:color w:val="000000" w:themeColor="text1"/>
        </w:rPr>
        <w:t>.</w:t>
      </w:r>
    </w:p>
    <w:p w14:paraId="1C8FD56F" w14:textId="77777777" w:rsidR="00B50470" w:rsidRPr="001C409B" w:rsidRDefault="00B50470" w:rsidP="00B50470">
      <w:pPr>
        <w:spacing w:line="276" w:lineRule="auto"/>
        <w:jc w:val="both"/>
        <w:rPr>
          <w:rFonts w:ascii="Times New Roman" w:hAnsi="Times New Roman"/>
          <w:color w:val="000000" w:themeColor="text1"/>
        </w:rPr>
      </w:pPr>
    </w:p>
    <w:p w14:paraId="1C8FD570" w14:textId="77777777" w:rsidR="00B50470" w:rsidRPr="001C409B" w:rsidRDefault="00B50470" w:rsidP="004F5160">
      <w:pPr>
        <w:pStyle w:val="ListParagraph"/>
        <w:numPr>
          <w:ilvl w:val="1"/>
          <w:numId w:val="47"/>
        </w:numPr>
        <w:spacing w:line="276" w:lineRule="auto"/>
        <w:ind w:left="1134"/>
        <w:rPr>
          <w:rFonts w:ascii="Times New Roman" w:hAnsi="Times New Roman"/>
          <w:b/>
          <w:bCs/>
          <w:color w:val="000000" w:themeColor="text1"/>
        </w:rPr>
      </w:pPr>
      <w:r w:rsidRPr="001C409B">
        <w:rPr>
          <w:rFonts w:ascii="Times New Roman" w:hAnsi="Times New Roman"/>
          <w:b/>
          <w:bCs/>
          <w:color w:val="000000" w:themeColor="text1"/>
        </w:rPr>
        <w:t xml:space="preserve"> Informarea persoanei care se prezintă la vaccinare</w:t>
      </w:r>
    </w:p>
    <w:p w14:paraId="1C8FD571" w14:textId="77777777" w:rsidR="00B50470" w:rsidRPr="001C409B" w:rsidRDefault="00B50470" w:rsidP="00B50470">
      <w:pPr>
        <w:spacing w:before="240" w:line="360" w:lineRule="auto"/>
        <w:jc w:val="both"/>
        <w:rPr>
          <w:rFonts w:ascii="Times New Roman" w:hAnsi="Times New Roman"/>
          <w:color w:val="000000" w:themeColor="text1"/>
        </w:rPr>
      </w:pPr>
      <w:r w:rsidRPr="001C409B">
        <w:rPr>
          <w:rFonts w:ascii="Times New Roman" w:hAnsi="Times New Roman"/>
          <w:color w:val="000000" w:themeColor="text1"/>
        </w:rPr>
        <w:tab/>
        <w:t xml:space="preserve">Pentru a obține consimțământul informat trebuie prezentate persoanei care se prezintă la vaccinare toate riscurile și beneficiile, iar farmacistul care vaccinează trebuie să se asigure că persoana care se prezintă la vaccinare înțelege aceste riscuri și beneficii. Aceste informații pot fi furnizate după cum urmează: </w:t>
      </w:r>
    </w:p>
    <w:p w14:paraId="1C8FD572" w14:textId="77777777" w:rsidR="00B50470" w:rsidRPr="001C409B" w:rsidRDefault="00B50470" w:rsidP="00B50470">
      <w:pPr>
        <w:spacing w:before="240" w:line="360" w:lineRule="auto"/>
        <w:jc w:val="both"/>
        <w:rPr>
          <w:rFonts w:ascii="Times New Roman" w:hAnsi="Times New Roman"/>
          <w:color w:val="000000" w:themeColor="text1"/>
        </w:rPr>
      </w:pPr>
      <w:r w:rsidRPr="001C409B">
        <w:rPr>
          <w:rFonts w:ascii="Times New Roman" w:hAnsi="Times New Roman"/>
          <w:color w:val="000000" w:themeColor="text1"/>
        </w:rPr>
        <w:t>• Prezentarea de către farmacist a beneficiilor/riscurilor;</w:t>
      </w:r>
    </w:p>
    <w:p w14:paraId="1C8FD573" w14:textId="77777777" w:rsidR="00B50470" w:rsidRPr="001C409B" w:rsidRDefault="00B50470" w:rsidP="00B50470">
      <w:pPr>
        <w:spacing w:line="360" w:lineRule="auto"/>
        <w:jc w:val="both"/>
        <w:rPr>
          <w:rFonts w:ascii="Times New Roman" w:hAnsi="Times New Roman"/>
          <w:color w:val="000000" w:themeColor="text1"/>
        </w:rPr>
      </w:pPr>
      <w:r w:rsidRPr="001C409B">
        <w:rPr>
          <w:rFonts w:ascii="Times New Roman" w:hAnsi="Times New Roman"/>
          <w:color w:val="000000" w:themeColor="text1"/>
        </w:rPr>
        <w:t>• Înmânarea prospectului pentru utilizator al vaccinului care se administrează;</w:t>
      </w:r>
    </w:p>
    <w:p w14:paraId="1C8FD574" w14:textId="77777777" w:rsidR="00B50470" w:rsidRPr="001C409B" w:rsidRDefault="00B50470" w:rsidP="00B50470">
      <w:pPr>
        <w:spacing w:line="360" w:lineRule="auto"/>
        <w:jc w:val="both"/>
        <w:rPr>
          <w:rFonts w:ascii="Times New Roman" w:hAnsi="Times New Roman"/>
          <w:color w:val="000000" w:themeColor="text1"/>
        </w:rPr>
      </w:pPr>
      <w:r w:rsidRPr="001C409B">
        <w:rPr>
          <w:rFonts w:ascii="Times New Roman" w:hAnsi="Times New Roman"/>
          <w:color w:val="000000" w:themeColor="text1"/>
        </w:rPr>
        <w:t>• O broșură de informații pentru pacienți – un instrument util pentru a explica persoanei care se prezintă la vaccinare beneficiile și riscurile vaccinării.</w:t>
      </w:r>
    </w:p>
    <w:p w14:paraId="1C8FD575" w14:textId="29D6515A" w:rsidR="00B50470" w:rsidRPr="001C409B" w:rsidRDefault="00B50470" w:rsidP="00B50470">
      <w:pPr>
        <w:spacing w:line="360" w:lineRule="auto"/>
        <w:ind w:firstLine="720"/>
        <w:jc w:val="both"/>
        <w:rPr>
          <w:rFonts w:ascii="Times New Roman" w:hAnsi="Times New Roman"/>
          <w:color w:val="000000" w:themeColor="text1"/>
          <w:vertAlign w:val="superscript"/>
        </w:rPr>
      </w:pPr>
      <w:r w:rsidRPr="001C409B">
        <w:rPr>
          <w:rFonts w:ascii="Times New Roman" w:hAnsi="Times New Roman"/>
          <w:color w:val="000000" w:themeColor="text1"/>
        </w:rPr>
        <w:t xml:space="preserve">Orice informație despre vaccinul administrat persoanei care se prezintă la vaccinare trebuie să fie în limbă </w:t>
      </w:r>
      <w:r w:rsidR="00D87E37" w:rsidRPr="001C409B">
        <w:rPr>
          <w:rFonts w:ascii="Times New Roman" w:hAnsi="Times New Roman"/>
          <w:color w:val="000000" w:themeColor="text1"/>
        </w:rPr>
        <w:t>română</w:t>
      </w:r>
      <w:r w:rsidRPr="001C409B">
        <w:rPr>
          <w:rFonts w:ascii="Times New Roman" w:hAnsi="Times New Roman"/>
          <w:color w:val="000000" w:themeColor="text1"/>
        </w:rPr>
        <w:t>. Farmacistul care vaccinează trebuie să ofere persoanei  care se prezintă la vaccinare un timp suficient pentru citirea informațiilor și pentru a pune întrebări, dacă există.</w:t>
      </w:r>
    </w:p>
    <w:p w14:paraId="1C8FD576" w14:textId="77777777" w:rsidR="00B50470" w:rsidRPr="001C409B" w:rsidRDefault="00B50470" w:rsidP="00B50470">
      <w:pPr>
        <w:spacing w:line="276" w:lineRule="auto"/>
        <w:rPr>
          <w:rFonts w:ascii="Times New Roman" w:hAnsi="Times New Roman"/>
          <w:color w:val="000000" w:themeColor="text1"/>
        </w:rPr>
      </w:pPr>
    </w:p>
    <w:p w14:paraId="1C8FD577" w14:textId="77777777" w:rsidR="00B50470" w:rsidRPr="001C409B" w:rsidRDefault="00B50470" w:rsidP="004F5160">
      <w:pPr>
        <w:pStyle w:val="ListParagraph"/>
        <w:numPr>
          <w:ilvl w:val="1"/>
          <w:numId w:val="47"/>
        </w:numPr>
        <w:spacing w:line="276" w:lineRule="auto"/>
        <w:ind w:left="1134"/>
        <w:rPr>
          <w:rFonts w:ascii="Times New Roman" w:hAnsi="Times New Roman"/>
          <w:b/>
          <w:bCs/>
          <w:color w:val="000000" w:themeColor="text1"/>
        </w:rPr>
      </w:pPr>
      <w:r w:rsidRPr="001C409B">
        <w:rPr>
          <w:rFonts w:ascii="Times New Roman" w:hAnsi="Times New Roman"/>
          <w:b/>
          <w:bCs/>
          <w:color w:val="000000" w:themeColor="text1"/>
        </w:rPr>
        <w:t xml:space="preserve"> Obținerea Consimțământului informat al persoanei care se prezintă la vaccinare </w:t>
      </w:r>
    </w:p>
    <w:p w14:paraId="1C8FD578" w14:textId="1A2B8310" w:rsidR="00B50470" w:rsidRPr="001C409B" w:rsidRDefault="00B50470" w:rsidP="00B50470">
      <w:pPr>
        <w:spacing w:before="240" w:line="360" w:lineRule="auto"/>
        <w:jc w:val="both"/>
        <w:rPr>
          <w:rFonts w:ascii="Times New Roman" w:hAnsi="Times New Roman"/>
          <w:color w:val="000000" w:themeColor="text1"/>
        </w:rPr>
      </w:pPr>
      <w:r w:rsidRPr="001C409B">
        <w:rPr>
          <w:rFonts w:ascii="Times New Roman" w:hAnsi="Times New Roman"/>
          <w:color w:val="000000" w:themeColor="text1"/>
        </w:rPr>
        <w:tab/>
        <w:t xml:space="preserve">Consimțământul informat trebuie obținut de la persoana care se prezinta la vaccinare de către farmacist înainte ca vaccinul să fie administrat. </w:t>
      </w:r>
      <w:r w:rsidR="00180DD7">
        <w:rPr>
          <w:rFonts w:ascii="Times New Roman" w:hAnsi="Times New Roman"/>
          <w:color w:val="000000" w:themeColor="text1"/>
        </w:rPr>
        <w:t>F</w:t>
      </w:r>
      <w:r w:rsidRPr="001C409B">
        <w:rPr>
          <w:rFonts w:ascii="Times New Roman" w:hAnsi="Times New Roman"/>
          <w:color w:val="000000" w:themeColor="text1"/>
        </w:rPr>
        <w:t>ormular</w:t>
      </w:r>
      <w:r w:rsidR="00180DD7">
        <w:rPr>
          <w:rFonts w:ascii="Times New Roman" w:hAnsi="Times New Roman"/>
          <w:color w:val="000000" w:themeColor="text1"/>
        </w:rPr>
        <w:t>ul</w:t>
      </w:r>
      <w:r w:rsidRPr="001C409B">
        <w:rPr>
          <w:rFonts w:ascii="Times New Roman" w:hAnsi="Times New Roman"/>
          <w:color w:val="000000" w:themeColor="text1"/>
        </w:rPr>
        <w:t xml:space="preserve"> de consimțământ al persoanelor </w:t>
      </w:r>
      <w:r w:rsidRPr="001C409B">
        <w:rPr>
          <w:rFonts w:ascii="Times New Roman" w:hAnsi="Times New Roman"/>
          <w:color w:val="000000" w:themeColor="text1"/>
        </w:rPr>
        <w:lastRenderedPageBreak/>
        <w:t xml:space="preserve">vaccinate </w:t>
      </w:r>
      <w:r w:rsidR="00D87E37" w:rsidRPr="001C409B">
        <w:rPr>
          <w:rFonts w:ascii="Times New Roman" w:hAnsi="Times New Roman"/>
          <w:color w:val="000000" w:themeColor="text1"/>
        </w:rPr>
        <w:t xml:space="preserve">se arhivează la nivelul </w:t>
      </w:r>
      <w:r w:rsidRPr="001C409B">
        <w:rPr>
          <w:rFonts w:ascii="Times New Roman" w:hAnsi="Times New Roman"/>
          <w:color w:val="000000" w:themeColor="text1"/>
        </w:rPr>
        <w:t>farmacie</w:t>
      </w:r>
      <w:r w:rsidR="00D87E37" w:rsidRPr="001C409B">
        <w:rPr>
          <w:rFonts w:ascii="Times New Roman" w:hAnsi="Times New Roman"/>
          <w:color w:val="000000" w:themeColor="text1"/>
        </w:rPr>
        <w:t>i</w:t>
      </w:r>
      <w:r w:rsidRPr="001C409B">
        <w:rPr>
          <w:rFonts w:ascii="Times New Roman" w:hAnsi="Times New Roman"/>
          <w:color w:val="000000" w:themeColor="text1"/>
        </w:rPr>
        <w:t>. Formularul de consimțământ</w:t>
      </w:r>
      <w:r w:rsidR="00180DD7">
        <w:rPr>
          <w:rFonts w:ascii="Times New Roman" w:hAnsi="Times New Roman"/>
          <w:color w:val="000000" w:themeColor="text1"/>
        </w:rPr>
        <w:t xml:space="preserve"> </w:t>
      </w:r>
      <w:r w:rsidRPr="001C409B">
        <w:rPr>
          <w:rFonts w:ascii="Times New Roman" w:hAnsi="Times New Roman"/>
          <w:color w:val="000000" w:themeColor="text1"/>
        </w:rPr>
        <w:t>din farmacia comunitară ar trebui să includă:</w:t>
      </w:r>
    </w:p>
    <w:p w14:paraId="1C8FD579" w14:textId="77777777" w:rsidR="00B50470" w:rsidRPr="001C409B" w:rsidRDefault="00B50470" w:rsidP="00B50470">
      <w:pPr>
        <w:spacing w:line="360" w:lineRule="auto"/>
        <w:ind w:left="426"/>
        <w:jc w:val="both"/>
        <w:rPr>
          <w:rFonts w:ascii="Times New Roman" w:hAnsi="Times New Roman"/>
          <w:color w:val="000000" w:themeColor="text1"/>
        </w:rPr>
      </w:pPr>
      <w:r w:rsidRPr="001C409B">
        <w:rPr>
          <w:rFonts w:ascii="Times New Roman" w:hAnsi="Times New Roman"/>
          <w:color w:val="000000" w:themeColor="text1"/>
        </w:rPr>
        <w:t>• Descrierea riscului și beneficiilor vaccinării într-un mod onest, obiectiv și valid din punct de vedere științific;</w:t>
      </w:r>
    </w:p>
    <w:p w14:paraId="1C8FD57A" w14:textId="77777777" w:rsidR="00B50470" w:rsidRPr="001C409B" w:rsidRDefault="00B50470" w:rsidP="00B50470">
      <w:pPr>
        <w:spacing w:line="360" w:lineRule="auto"/>
        <w:ind w:left="426"/>
        <w:jc w:val="both"/>
        <w:rPr>
          <w:rFonts w:ascii="Times New Roman" w:hAnsi="Times New Roman"/>
          <w:color w:val="000000" w:themeColor="text1"/>
        </w:rPr>
      </w:pPr>
      <w:r w:rsidRPr="001C409B">
        <w:rPr>
          <w:rFonts w:ascii="Times New Roman" w:hAnsi="Times New Roman"/>
          <w:color w:val="000000" w:themeColor="text1"/>
        </w:rPr>
        <w:t xml:space="preserve">• Informarea persoanelor cu privire la orice </w:t>
      </w:r>
      <w:r w:rsidR="00D87E37" w:rsidRPr="001C409B">
        <w:rPr>
          <w:rFonts w:ascii="Times New Roman" w:hAnsi="Times New Roman"/>
          <w:b/>
          <w:bCs/>
          <w:color w:val="000000" w:themeColor="text1"/>
        </w:rPr>
        <w:t>cost</w:t>
      </w:r>
      <w:r w:rsidRPr="001C409B">
        <w:rPr>
          <w:rFonts w:ascii="Times New Roman" w:hAnsi="Times New Roman"/>
          <w:color w:val="000000" w:themeColor="text1"/>
        </w:rPr>
        <w:t xml:space="preserve"> asociate cu serviciul de vaccinare;</w:t>
      </w:r>
    </w:p>
    <w:p w14:paraId="1C8FD57B" w14:textId="77777777" w:rsidR="00B50470" w:rsidRPr="001C409B" w:rsidRDefault="00B50470" w:rsidP="00B50470">
      <w:pPr>
        <w:spacing w:line="360" w:lineRule="auto"/>
        <w:ind w:firstLine="720"/>
        <w:jc w:val="both"/>
        <w:rPr>
          <w:rFonts w:ascii="Times New Roman" w:hAnsi="Times New Roman"/>
          <w:color w:val="000000" w:themeColor="text1"/>
          <w:vertAlign w:val="superscript"/>
        </w:rPr>
      </w:pPr>
      <w:r w:rsidRPr="001C409B">
        <w:rPr>
          <w:rFonts w:ascii="Times New Roman" w:hAnsi="Times New Roman"/>
          <w:color w:val="000000" w:themeColor="text1"/>
        </w:rPr>
        <w:t>Trebuie făcută o evaluare atentă a capacității unei</w:t>
      </w:r>
      <w:r w:rsidR="00651AB2" w:rsidRPr="001C409B">
        <w:rPr>
          <w:rFonts w:ascii="Times New Roman" w:hAnsi="Times New Roman"/>
          <w:color w:val="000000" w:themeColor="text1"/>
        </w:rPr>
        <w:t xml:space="preserve"> </w:t>
      </w:r>
      <w:r w:rsidRPr="001C409B">
        <w:rPr>
          <w:rFonts w:ascii="Times New Roman" w:hAnsi="Times New Roman"/>
          <w:color w:val="000000" w:themeColor="text1"/>
        </w:rPr>
        <w:t>persoane care se prezintă la vaccinare de a furniza consimțământul informat. Atunci când persoanei care se prezintă la vaccinare îi lipsește capacitatea de a  oferi acest consimțământ, persoana este îndrumată către medicul de familie.</w:t>
      </w:r>
    </w:p>
    <w:p w14:paraId="1C8FD57C" w14:textId="77777777" w:rsidR="00B50470" w:rsidRPr="001C409B" w:rsidRDefault="00B50470" w:rsidP="00B50470">
      <w:pPr>
        <w:spacing w:line="276" w:lineRule="auto"/>
        <w:ind w:firstLine="720"/>
        <w:jc w:val="both"/>
        <w:rPr>
          <w:rFonts w:ascii="Times New Roman" w:hAnsi="Times New Roman"/>
          <w:color w:val="000000" w:themeColor="text1"/>
        </w:rPr>
      </w:pPr>
    </w:p>
    <w:p w14:paraId="1C8FD57D" w14:textId="77777777" w:rsidR="00B50470" w:rsidRPr="001C409B" w:rsidRDefault="00B50470" w:rsidP="004F5160">
      <w:pPr>
        <w:pStyle w:val="ListParagraph"/>
        <w:numPr>
          <w:ilvl w:val="0"/>
          <w:numId w:val="47"/>
        </w:numPr>
        <w:spacing w:line="276" w:lineRule="auto"/>
        <w:ind w:left="851"/>
        <w:rPr>
          <w:rFonts w:ascii="Times New Roman" w:hAnsi="Times New Roman"/>
          <w:b/>
          <w:bCs/>
          <w:sz w:val="28"/>
          <w:szCs w:val="28"/>
        </w:rPr>
      </w:pPr>
      <w:r w:rsidRPr="001C409B">
        <w:rPr>
          <w:rFonts w:ascii="Times New Roman" w:hAnsi="Times New Roman"/>
          <w:b/>
          <w:bCs/>
          <w:sz w:val="28"/>
          <w:szCs w:val="28"/>
        </w:rPr>
        <w:t>Administrarea vaccinului gripal</w:t>
      </w:r>
    </w:p>
    <w:p w14:paraId="1C8FD57E" w14:textId="77777777" w:rsidR="00B50470" w:rsidRPr="001C409B" w:rsidRDefault="00B50470" w:rsidP="00B50470">
      <w:pPr>
        <w:spacing w:line="276" w:lineRule="auto"/>
        <w:rPr>
          <w:rFonts w:ascii="Times New Roman" w:hAnsi="Times New Roman"/>
        </w:rPr>
      </w:pPr>
    </w:p>
    <w:p w14:paraId="1C8FD57F" w14:textId="4831D88E" w:rsidR="00B50470" w:rsidRPr="001C409B" w:rsidRDefault="00B50470" w:rsidP="00B50470">
      <w:pPr>
        <w:spacing w:line="360" w:lineRule="auto"/>
        <w:ind w:firstLine="720"/>
        <w:jc w:val="both"/>
        <w:rPr>
          <w:rFonts w:ascii="Times New Roman" w:hAnsi="Times New Roman"/>
        </w:rPr>
      </w:pPr>
      <w:r w:rsidRPr="001C409B">
        <w:rPr>
          <w:rFonts w:ascii="Times New Roman" w:hAnsi="Times New Roman"/>
        </w:rPr>
        <w:t xml:space="preserve">Doar farmaciștii instruiți corespunzător, certificați în conformitate cu reglementările </w:t>
      </w:r>
      <w:r w:rsidR="00D87E37" w:rsidRPr="001C409B">
        <w:rPr>
          <w:rFonts w:ascii="Times New Roman" w:hAnsi="Times New Roman"/>
        </w:rPr>
        <w:t xml:space="preserve">prezentului </w:t>
      </w:r>
      <w:r w:rsidR="00180DD7">
        <w:rPr>
          <w:rFonts w:ascii="Times New Roman" w:hAnsi="Times New Roman"/>
        </w:rPr>
        <w:t>Ghid</w:t>
      </w:r>
      <w:r w:rsidRPr="001C409B">
        <w:rPr>
          <w:rFonts w:ascii="Times New Roman" w:hAnsi="Times New Roman"/>
        </w:rPr>
        <w:t xml:space="preserve"> pot administra vaccin gripal în farmaciile autorizate în acest sens de către Ministerul Sănătății.</w:t>
      </w:r>
    </w:p>
    <w:p w14:paraId="1C8FD580" w14:textId="77777777" w:rsidR="00B50470" w:rsidRPr="001C409B" w:rsidRDefault="00B50470" w:rsidP="00B50470">
      <w:pPr>
        <w:spacing w:line="360" w:lineRule="auto"/>
        <w:ind w:firstLine="720"/>
        <w:jc w:val="both"/>
        <w:rPr>
          <w:rFonts w:ascii="Times New Roman" w:hAnsi="Times New Roman"/>
        </w:rPr>
      </w:pPr>
      <w:r w:rsidRPr="001C409B">
        <w:rPr>
          <w:rFonts w:ascii="Times New Roman" w:hAnsi="Times New Roman"/>
        </w:rPr>
        <w:t>Înainte de administrarea unui vaccin, farmacistul trebuie să verifice din nou:</w:t>
      </w:r>
    </w:p>
    <w:p w14:paraId="1C8FD581" w14:textId="77777777" w:rsidR="00B50470" w:rsidRPr="001C409B" w:rsidRDefault="00B50470" w:rsidP="00B50470">
      <w:pPr>
        <w:spacing w:line="360" w:lineRule="auto"/>
        <w:ind w:firstLine="720"/>
        <w:jc w:val="both"/>
        <w:rPr>
          <w:rFonts w:ascii="Times New Roman" w:hAnsi="Times New Roman"/>
        </w:rPr>
      </w:pPr>
      <w:r w:rsidRPr="001C409B">
        <w:rPr>
          <w:rFonts w:ascii="Times New Roman" w:hAnsi="Times New Roman"/>
        </w:rPr>
        <w:t xml:space="preserve">• Concordanța datelor completate în Chestionar și Formularul de consimțământ cu datele personale ale persoanei care se prezintă la vaccinare; </w:t>
      </w:r>
    </w:p>
    <w:p w14:paraId="1C8FD582" w14:textId="77777777" w:rsidR="00B50470" w:rsidRPr="001C409B" w:rsidRDefault="00B50470" w:rsidP="00B50470">
      <w:pPr>
        <w:spacing w:line="360" w:lineRule="auto"/>
        <w:ind w:firstLine="720"/>
        <w:jc w:val="both"/>
        <w:rPr>
          <w:rFonts w:ascii="Times New Roman" w:hAnsi="Times New Roman"/>
        </w:rPr>
      </w:pPr>
      <w:r w:rsidRPr="001C409B">
        <w:rPr>
          <w:rFonts w:ascii="Times New Roman" w:hAnsi="Times New Roman"/>
        </w:rPr>
        <w:t>• Persoana vaccinată are vârsta peste 18 ani.</w:t>
      </w:r>
      <w:r w:rsidRPr="001C409B">
        <w:rPr>
          <w:rFonts w:ascii="Times New Roman" w:hAnsi="Times New Roman"/>
        </w:rPr>
        <w:tab/>
      </w:r>
    </w:p>
    <w:p w14:paraId="1C8FD583" w14:textId="77777777" w:rsidR="00B50470" w:rsidRPr="001C409B" w:rsidRDefault="00B50470" w:rsidP="00B50470">
      <w:pPr>
        <w:spacing w:line="276" w:lineRule="auto"/>
        <w:rPr>
          <w:rFonts w:ascii="Times New Roman" w:hAnsi="Times New Roman"/>
          <w:b/>
          <w:bCs/>
        </w:rPr>
      </w:pPr>
    </w:p>
    <w:p w14:paraId="1C8FD584" w14:textId="77777777" w:rsidR="00B50470" w:rsidRPr="001C409B" w:rsidRDefault="00B50470" w:rsidP="00B50470">
      <w:pPr>
        <w:spacing w:line="360" w:lineRule="auto"/>
        <w:ind w:firstLine="720"/>
        <w:rPr>
          <w:rFonts w:ascii="Times New Roman" w:hAnsi="Times New Roman"/>
          <w:b/>
          <w:bCs/>
        </w:rPr>
      </w:pPr>
      <w:r w:rsidRPr="001C409B">
        <w:rPr>
          <w:rFonts w:ascii="Times New Roman" w:hAnsi="Times New Roman"/>
          <w:b/>
          <w:bCs/>
        </w:rPr>
        <w:t>Protocolul de administrare</w:t>
      </w:r>
    </w:p>
    <w:p w14:paraId="1C8FD585" w14:textId="77777777" w:rsidR="00B50470" w:rsidRPr="001C409B" w:rsidRDefault="00B50470" w:rsidP="00B50470">
      <w:pPr>
        <w:spacing w:line="360" w:lineRule="auto"/>
        <w:jc w:val="both"/>
        <w:rPr>
          <w:rFonts w:ascii="Times New Roman" w:hAnsi="Times New Roman"/>
          <w:b/>
          <w:bCs/>
        </w:rPr>
      </w:pPr>
      <w:r w:rsidRPr="001C409B">
        <w:rPr>
          <w:rFonts w:ascii="Times New Roman" w:hAnsi="Times New Roman"/>
        </w:rPr>
        <w:tab/>
      </w:r>
      <w:r w:rsidRPr="001C409B">
        <w:rPr>
          <w:rFonts w:ascii="Times New Roman" w:hAnsi="Times New Roman"/>
          <w:b/>
          <w:bCs/>
        </w:rPr>
        <w:t>Înainte de injectare:</w:t>
      </w:r>
    </w:p>
    <w:p w14:paraId="1C8FD586" w14:textId="77777777" w:rsidR="00B50470" w:rsidRPr="001C409B" w:rsidRDefault="00B50470" w:rsidP="004F5160">
      <w:pPr>
        <w:pStyle w:val="ListParagraph"/>
        <w:numPr>
          <w:ilvl w:val="0"/>
          <w:numId w:val="30"/>
        </w:numPr>
        <w:spacing w:line="360" w:lineRule="auto"/>
        <w:ind w:left="851"/>
        <w:jc w:val="both"/>
        <w:rPr>
          <w:rFonts w:ascii="Times New Roman" w:hAnsi="Times New Roman"/>
        </w:rPr>
      </w:pPr>
      <w:r w:rsidRPr="001C409B">
        <w:rPr>
          <w:rFonts w:ascii="Times New Roman" w:hAnsi="Times New Roman"/>
        </w:rPr>
        <w:t>Scoateți vaccinul din frigider.</w:t>
      </w:r>
    </w:p>
    <w:p w14:paraId="1C8FD587" w14:textId="77777777" w:rsidR="00B50470" w:rsidRPr="001C409B" w:rsidRDefault="00B50470" w:rsidP="004F5160">
      <w:pPr>
        <w:pStyle w:val="ListParagraph"/>
        <w:numPr>
          <w:ilvl w:val="0"/>
          <w:numId w:val="30"/>
        </w:numPr>
        <w:spacing w:line="360" w:lineRule="auto"/>
        <w:ind w:left="851"/>
        <w:jc w:val="both"/>
        <w:rPr>
          <w:rFonts w:ascii="Times New Roman" w:hAnsi="Times New Roman"/>
        </w:rPr>
      </w:pPr>
      <w:r w:rsidRPr="001C409B">
        <w:rPr>
          <w:rFonts w:ascii="Times New Roman" w:hAnsi="Times New Roman"/>
        </w:rPr>
        <w:t>Verificați data de expirare și aspectul vaccinului (trebuie să fie limpede, fără flocoane sau impurități).</w:t>
      </w:r>
    </w:p>
    <w:p w14:paraId="1C8FD588" w14:textId="77777777" w:rsidR="00B50470" w:rsidRPr="001C409B" w:rsidRDefault="00B50470" w:rsidP="004F5160">
      <w:pPr>
        <w:pStyle w:val="ListParagraph"/>
        <w:numPr>
          <w:ilvl w:val="0"/>
          <w:numId w:val="30"/>
        </w:numPr>
        <w:spacing w:line="360" w:lineRule="auto"/>
        <w:ind w:left="851"/>
        <w:jc w:val="both"/>
        <w:rPr>
          <w:rFonts w:ascii="Times New Roman" w:hAnsi="Times New Roman"/>
        </w:rPr>
      </w:pPr>
      <w:r w:rsidRPr="001C409B">
        <w:rPr>
          <w:rFonts w:ascii="Times New Roman" w:hAnsi="Times New Roman"/>
        </w:rPr>
        <w:t>Asigurați-vă că persoana este așezată.</w:t>
      </w:r>
    </w:p>
    <w:p w14:paraId="1C8FD589" w14:textId="77777777" w:rsidR="00B50470" w:rsidRPr="001C409B" w:rsidRDefault="00B50470" w:rsidP="004F5160">
      <w:pPr>
        <w:pStyle w:val="ListParagraph"/>
        <w:numPr>
          <w:ilvl w:val="0"/>
          <w:numId w:val="30"/>
        </w:numPr>
        <w:spacing w:line="360" w:lineRule="auto"/>
        <w:ind w:left="851"/>
        <w:jc w:val="both"/>
        <w:rPr>
          <w:rFonts w:ascii="Times New Roman" w:hAnsi="Times New Roman"/>
        </w:rPr>
      </w:pPr>
      <w:r w:rsidRPr="001C409B">
        <w:rPr>
          <w:rFonts w:ascii="Times New Roman" w:hAnsi="Times New Roman"/>
        </w:rPr>
        <w:t>Rugați persoana care se prezintă la vaccinare să elibereze brațul (de obicei partea opusă a membrului superior operativ). Asigurați-vă că brațul nu este comprimat.</w:t>
      </w:r>
    </w:p>
    <w:p w14:paraId="1C8FD58A" w14:textId="77777777" w:rsidR="00B50470" w:rsidRPr="001C409B" w:rsidRDefault="00B50470" w:rsidP="004F5160">
      <w:pPr>
        <w:pStyle w:val="ListParagraph"/>
        <w:numPr>
          <w:ilvl w:val="0"/>
          <w:numId w:val="31"/>
        </w:numPr>
        <w:spacing w:line="360" w:lineRule="auto"/>
        <w:ind w:left="851"/>
        <w:jc w:val="both"/>
        <w:rPr>
          <w:rFonts w:ascii="Times New Roman" w:hAnsi="Times New Roman"/>
        </w:rPr>
      </w:pPr>
      <w:r w:rsidRPr="001C409B">
        <w:rPr>
          <w:rFonts w:ascii="Times New Roman" w:hAnsi="Times New Roman"/>
        </w:rPr>
        <w:t>Pregătiți materialul necesar: tampoane cu alcool, dezinfectant, comprese sterile, plasturi post-injecție, recipientele pentru colectarea deșeurilor.</w:t>
      </w:r>
    </w:p>
    <w:p w14:paraId="1C8FD58B" w14:textId="77777777" w:rsidR="00B50470" w:rsidRPr="001C409B" w:rsidRDefault="00B50470" w:rsidP="004F5160">
      <w:pPr>
        <w:pStyle w:val="ListParagraph"/>
        <w:numPr>
          <w:ilvl w:val="0"/>
          <w:numId w:val="31"/>
        </w:numPr>
        <w:spacing w:line="360" w:lineRule="auto"/>
        <w:ind w:left="851"/>
        <w:jc w:val="both"/>
        <w:rPr>
          <w:rFonts w:ascii="Times New Roman" w:hAnsi="Times New Roman"/>
        </w:rPr>
      </w:pPr>
      <w:r w:rsidRPr="001C409B">
        <w:rPr>
          <w:rFonts w:ascii="Times New Roman" w:hAnsi="Times New Roman"/>
        </w:rPr>
        <w:t>Spălați-vă mâinile (apă + săpun sau substanțe antiseptice hidroalcoolice) și puneți-vă mănuși de protecție (numai dacă este cazul).</w:t>
      </w:r>
    </w:p>
    <w:p w14:paraId="1C8FD58C" w14:textId="77777777" w:rsidR="00B50470" w:rsidRPr="001C409B" w:rsidRDefault="00B50470" w:rsidP="004F5160">
      <w:pPr>
        <w:pStyle w:val="ListParagraph"/>
        <w:numPr>
          <w:ilvl w:val="0"/>
          <w:numId w:val="31"/>
        </w:numPr>
        <w:spacing w:line="360" w:lineRule="auto"/>
        <w:ind w:left="851"/>
        <w:jc w:val="both"/>
        <w:rPr>
          <w:rFonts w:ascii="Times New Roman" w:hAnsi="Times New Roman"/>
        </w:rPr>
      </w:pPr>
      <w:r w:rsidRPr="001C409B">
        <w:rPr>
          <w:rFonts w:ascii="Times New Roman" w:hAnsi="Times New Roman"/>
        </w:rPr>
        <w:t>Verificați dacă nu există vreo afectare a tegumentului  în zona de injectare.</w:t>
      </w:r>
    </w:p>
    <w:p w14:paraId="1C8FD58D" w14:textId="77777777" w:rsidR="00B50470" w:rsidRPr="001C409B" w:rsidRDefault="00B50470" w:rsidP="004F5160">
      <w:pPr>
        <w:pStyle w:val="ListParagraph"/>
        <w:numPr>
          <w:ilvl w:val="0"/>
          <w:numId w:val="31"/>
        </w:numPr>
        <w:spacing w:line="360" w:lineRule="auto"/>
        <w:ind w:left="851"/>
        <w:jc w:val="both"/>
        <w:rPr>
          <w:rFonts w:ascii="Times New Roman" w:hAnsi="Times New Roman"/>
        </w:rPr>
      </w:pPr>
      <w:r w:rsidRPr="001C409B">
        <w:rPr>
          <w:rFonts w:ascii="Times New Roman" w:hAnsi="Times New Roman"/>
        </w:rPr>
        <w:t>Dezinfectați viitorul loc de injectare și așteptați să se usuce.</w:t>
      </w:r>
    </w:p>
    <w:p w14:paraId="1C8FD58E" w14:textId="77777777" w:rsidR="00B50470" w:rsidRPr="001C409B" w:rsidRDefault="00B50470" w:rsidP="004F5160">
      <w:pPr>
        <w:pStyle w:val="ListParagraph"/>
        <w:numPr>
          <w:ilvl w:val="0"/>
          <w:numId w:val="31"/>
        </w:numPr>
        <w:spacing w:line="360" w:lineRule="auto"/>
        <w:ind w:left="851"/>
        <w:jc w:val="both"/>
        <w:rPr>
          <w:rFonts w:ascii="Times New Roman" w:hAnsi="Times New Roman"/>
        </w:rPr>
      </w:pPr>
      <w:r w:rsidRPr="001C409B">
        <w:rPr>
          <w:rFonts w:ascii="Times New Roman" w:hAnsi="Times New Roman"/>
        </w:rPr>
        <w:t>Agitați produsul înainte de utilizare.</w:t>
      </w:r>
    </w:p>
    <w:p w14:paraId="1C8FD58F" w14:textId="77777777" w:rsidR="00B50470" w:rsidRPr="001C409B" w:rsidRDefault="00B50470" w:rsidP="004F5160">
      <w:pPr>
        <w:pStyle w:val="ListParagraph"/>
        <w:numPr>
          <w:ilvl w:val="0"/>
          <w:numId w:val="31"/>
        </w:numPr>
        <w:spacing w:line="360" w:lineRule="auto"/>
        <w:ind w:left="851"/>
        <w:jc w:val="both"/>
        <w:rPr>
          <w:rFonts w:ascii="Times New Roman" w:hAnsi="Times New Roman"/>
        </w:rPr>
      </w:pPr>
      <w:r w:rsidRPr="001C409B">
        <w:rPr>
          <w:rFonts w:ascii="Times New Roman" w:hAnsi="Times New Roman"/>
        </w:rPr>
        <w:t>Adoptați o atitudine calmă, pozitivă și liniștitoare.</w:t>
      </w:r>
    </w:p>
    <w:p w14:paraId="1C8FD590" w14:textId="77777777" w:rsidR="00B50470" w:rsidRPr="001C409B" w:rsidRDefault="00B50470" w:rsidP="00B50470">
      <w:pPr>
        <w:spacing w:before="120" w:line="360" w:lineRule="auto"/>
        <w:ind w:firstLine="720"/>
        <w:jc w:val="both"/>
        <w:rPr>
          <w:rFonts w:ascii="Times New Roman" w:hAnsi="Times New Roman"/>
          <w:b/>
          <w:bCs/>
        </w:rPr>
      </w:pPr>
      <w:r w:rsidRPr="001C409B">
        <w:rPr>
          <w:rFonts w:ascii="Times New Roman" w:hAnsi="Times New Roman"/>
          <w:b/>
          <w:bCs/>
        </w:rPr>
        <w:t>Injectarea vaccinului:</w:t>
      </w:r>
    </w:p>
    <w:p w14:paraId="1C8FD591" w14:textId="77777777" w:rsidR="00B50470" w:rsidRPr="001C409B" w:rsidRDefault="00B50470" w:rsidP="004F5160">
      <w:pPr>
        <w:pStyle w:val="ListParagraph"/>
        <w:numPr>
          <w:ilvl w:val="0"/>
          <w:numId w:val="32"/>
        </w:numPr>
        <w:spacing w:line="360" w:lineRule="auto"/>
        <w:ind w:left="709"/>
        <w:jc w:val="both"/>
        <w:rPr>
          <w:rFonts w:ascii="Times New Roman" w:hAnsi="Times New Roman"/>
        </w:rPr>
      </w:pPr>
      <w:r w:rsidRPr="001C409B">
        <w:rPr>
          <w:rFonts w:ascii="Times New Roman" w:hAnsi="Times New Roman"/>
        </w:rPr>
        <w:lastRenderedPageBreak/>
        <w:t>de preferință pe cale intramusculară în mușchiul deltoid (mușchi relaxat, ac introdus perpendicular pe piele).</w:t>
      </w:r>
    </w:p>
    <w:p w14:paraId="1C8FD592" w14:textId="77777777" w:rsidR="00B50470" w:rsidRPr="001C409B" w:rsidRDefault="00B50470" w:rsidP="004F5160">
      <w:pPr>
        <w:pStyle w:val="ListParagraph"/>
        <w:numPr>
          <w:ilvl w:val="0"/>
          <w:numId w:val="32"/>
        </w:numPr>
        <w:spacing w:line="360" w:lineRule="auto"/>
        <w:ind w:left="709"/>
        <w:jc w:val="both"/>
        <w:rPr>
          <w:rFonts w:ascii="Times New Roman" w:hAnsi="Times New Roman"/>
        </w:rPr>
      </w:pPr>
      <w:r w:rsidRPr="001C409B">
        <w:rPr>
          <w:rFonts w:ascii="Times New Roman" w:hAnsi="Times New Roman"/>
        </w:rPr>
        <w:t>sau în caz contrar pe o cale subcutanată profundă în regiunea deltoidă (ac introdus la 45 ° în pliul pielii format între degetul mare și arătătorul).</w:t>
      </w:r>
    </w:p>
    <w:p w14:paraId="1C8FD593" w14:textId="77777777" w:rsidR="00B50470" w:rsidRPr="001C409B" w:rsidRDefault="00B50470" w:rsidP="00B50470">
      <w:pPr>
        <w:spacing w:before="120" w:line="360" w:lineRule="auto"/>
        <w:ind w:firstLine="720"/>
        <w:jc w:val="both"/>
        <w:rPr>
          <w:rFonts w:ascii="Times New Roman" w:hAnsi="Times New Roman"/>
          <w:b/>
          <w:bCs/>
        </w:rPr>
      </w:pPr>
      <w:r w:rsidRPr="001C409B">
        <w:rPr>
          <w:rFonts w:ascii="Times New Roman" w:hAnsi="Times New Roman"/>
          <w:b/>
          <w:bCs/>
        </w:rPr>
        <w:t>După injectare:</w:t>
      </w:r>
    </w:p>
    <w:p w14:paraId="1C8FD594" w14:textId="77777777" w:rsidR="00B50470" w:rsidRPr="001C409B" w:rsidRDefault="00B50470" w:rsidP="004F5160">
      <w:pPr>
        <w:pStyle w:val="ListParagraph"/>
        <w:numPr>
          <w:ilvl w:val="0"/>
          <w:numId w:val="33"/>
        </w:numPr>
        <w:spacing w:line="360" w:lineRule="auto"/>
        <w:ind w:left="709"/>
        <w:jc w:val="both"/>
        <w:rPr>
          <w:rFonts w:ascii="Times New Roman" w:hAnsi="Times New Roman"/>
        </w:rPr>
      </w:pPr>
      <w:r w:rsidRPr="001C409B">
        <w:rPr>
          <w:rFonts w:ascii="Times New Roman" w:hAnsi="Times New Roman"/>
        </w:rPr>
        <w:t>Aruncați dispozitivul (cu acul atașat la seringă) în recipientul de colectare a deșeurilor.</w:t>
      </w:r>
    </w:p>
    <w:p w14:paraId="1C8FD595" w14:textId="6864AC66" w:rsidR="00B50470" w:rsidRPr="001C409B" w:rsidRDefault="00B50470" w:rsidP="004F5160">
      <w:pPr>
        <w:pStyle w:val="ListParagraph"/>
        <w:numPr>
          <w:ilvl w:val="0"/>
          <w:numId w:val="33"/>
        </w:numPr>
        <w:spacing w:line="360" w:lineRule="auto"/>
        <w:ind w:left="709"/>
        <w:jc w:val="both"/>
        <w:rPr>
          <w:rFonts w:ascii="Times New Roman" w:hAnsi="Times New Roman"/>
        </w:rPr>
      </w:pPr>
      <w:r w:rsidRPr="001C409B">
        <w:rPr>
          <w:rFonts w:ascii="Times New Roman" w:hAnsi="Times New Roman"/>
        </w:rPr>
        <w:t xml:space="preserve">Nu </w:t>
      </w:r>
      <w:r w:rsidR="00A337E0" w:rsidRPr="001C409B">
        <w:rPr>
          <w:rFonts w:ascii="Times New Roman" w:hAnsi="Times New Roman"/>
        </w:rPr>
        <w:t>recapi</w:t>
      </w:r>
      <w:r w:rsidR="005D7903">
        <w:rPr>
          <w:rFonts w:ascii="Times New Roman" w:hAnsi="Times New Roman"/>
        </w:rPr>
        <w:t>s</w:t>
      </w:r>
      <w:r w:rsidR="00A337E0" w:rsidRPr="001C409B">
        <w:rPr>
          <w:rFonts w:ascii="Times New Roman" w:hAnsi="Times New Roman"/>
        </w:rPr>
        <w:t>onați</w:t>
      </w:r>
      <w:r w:rsidRPr="001C409B">
        <w:rPr>
          <w:rFonts w:ascii="Times New Roman" w:hAnsi="Times New Roman"/>
        </w:rPr>
        <w:t xml:space="preserve"> niciodată acele.</w:t>
      </w:r>
    </w:p>
    <w:p w14:paraId="1C8FD596" w14:textId="77777777" w:rsidR="00B50470" w:rsidRPr="001C409B" w:rsidRDefault="00B50470" w:rsidP="004F5160">
      <w:pPr>
        <w:pStyle w:val="ListParagraph"/>
        <w:numPr>
          <w:ilvl w:val="0"/>
          <w:numId w:val="33"/>
        </w:numPr>
        <w:spacing w:line="360" w:lineRule="auto"/>
        <w:ind w:left="709"/>
        <w:jc w:val="both"/>
        <w:rPr>
          <w:rFonts w:ascii="Times New Roman" w:hAnsi="Times New Roman"/>
        </w:rPr>
      </w:pPr>
      <w:r w:rsidRPr="001C409B">
        <w:rPr>
          <w:rFonts w:ascii="Times New Roman" w:hAnsi="Times New Roman"/>
        </w:rPr>
        <w:t>Comprimați zona de injecție cu o compresă (fără masaj sau frecare).</w:t>
      </w:r>
    </w:p>
    <w:p w14:paraId="1C8FD597" w14:textId="77777777" w:rsidR="00B50470" w:rsidRPr="001C409B" w:rsidRDefault="00B50470" w:rsidP="004F5160">
      <w:pPr>
        <w:pStyle w:val="ListParagraph"/>
        <w:numPr>
          <w:ilvl w:val="0"/>
          <w:numId w:val="33"/>
        </w:numPr>
        <w:spacing w:line="360" w:lineRule="auto"/>
        <w:ind w:left="709"/>
        <w:jc w:val="both"/>
        <w:rPr>
          <w:rFonts w:ascii="Times New Roman" w:hAnsi="Times New Roman"/>
        </w:rPr>
      </w:pPr>
      <w:r w:rsidRPr="001C409B">
        <w:rPr>
          <w:rFonts w:ascii="Times New Roman" w:hAnsi="Times New Roman"/>
        </w:rPr>
        <w:t>Puneți un plasture pe această zonă.</w:t>
      </w:r>
    </w:p>
    <w:p w14:paraId="1C8FD598" w14:textId="77777777" w:rsidR="00B50470" w:rsidRPr="001C409B" w:rsidRDefault="00B50470" w:rsidP="004F5160">
      <w:pPr>
        <w:pStyle w:val="ListParagraph"/>
        <w:numPr>
          <w:ilvl w:val="0"/>
          <w:numId w:val="33"/>
        </w:numPr>
        <w:spacing w:line="360" w:lineRule="auto"/>
        <w:ind w:left="709"/>
        <w:jc w:val="both"/>
        <w:rPr>
          <w:rFonts w:ascii="Times New Roman" w:hAnsi="Times New Roman"/>
        </w:rPr>
      </w:pPr>
      <w:r w:rsidRPr="001C409B">
        <w:rPr>
          <w:rFonts w:ascii="Times New Roman" w:hAnsi="Times New Roman"/>
        </w:rPr>
        <w:t>Eliminați deșeurile rezultate în conformitate cu reglementările legale.</w:t>
      </w:r>
    </w:p>
    <w:p w14:paraId="1C8FD599" w14:textId="77777777" w:rsidR="00B50470" w:rsidRPr="001C409B" w:rsidRDefault="00B50470" w:rsidP="004F5160">
      <w:pPr>
        <w:pStyle w:val="ListParagraph"/>
        <w:numPr>
          <w:ilvl w:val="0"/>
          <w:numId w:val="33"/>
        </w:numPr>
        <w:spacing w:line="360" w:lineRule="auto"/>
        <w:ind w:left="709"/>
        <w:jc w:val="both"/>
        <w:rPr>
          <w:rFonts w:ascii="Times New Roman" w:hAnsi="Times New Roman"/>
        </w:rPr>
      </w:pPr>
      <w:r w:rsidRPr="001C409B">
        <w:rPr>
          <w:rFonts w:ascii="Times New Roman" w:hAnsi="Times New Roman"/>
        </w:rPr>
        <w:t>Supravegheați persoana vaccinată timp de 15 minute în vederea identificării unei eventuale RAPI imediate. Dacă persoana vaccinată nu se simte bine, luați primele măsuri de urgență și sunați la 112.</w:t>
      </w:r>
    </w:p>
    <w:p w14:paraId="1C8FD59A" w14:textId="77777777" w:rsidR="00B50470" w:rsidRPr="001C409B" w:rsidRDefault="00B50470" w:rsidP="00B50470">
      <w:pPr>
        <w:spacing w:line="360" w:lineRule="auto"/>
        <w:ind w:firstLine="720"/>
        <w:jc w:val="both"/>
        <w:rPr>
          <w:rFonts w:ascii="Times New Roman" w:hAnsi="Times New Roman"/>
          <w:vertAlign w:val="superscript"/>
        </w:rPr>
      </w:pPr>
      <w:r w:rsidRPr="001C409B">
        <w:rPr>
          <w:rFonts w:ascii="Times New Roman" w:hAnsi="Times New Roman"/>
          <w:i/>
          <w:iCs/>
        </w:rPr>
        <w:t>Observație:</w:t>
      </w:r>
      <w:r w:rsidRPr="001C409B">
        <w:rPr>
          <w:rFonts w:ascii="Times New Roman" w:hAnsi="Times New Roman"/>
        </w:rPr>
        <w:t xml:space="preserve"> pentru pacienții tratați cu anticoagulante, diagnosticați cu hemofilie sau trombocitopenie, se recomandă administrarea subcutanată a vaccinului gripal (Injecția intramusculară poate provoca sângerări). Compresia locului de injectare trebuie apoi exercitată timp de cel puțin 5 minute.</w:t>
      </w:r>
    </w:p>
    <w:p w14:paraId="1C8FD59B" w14:textId="77777777" w:rsidR="00B50470" w:rsidRPr="001C409B" w:rsidRDefault="00B50470" w:rsidP="00B50470">
      <w:pPr>
        <w:spacing w:line="360" w:lineRule="auto"/>
        <w:ind w:firstLine="720"/>
        <w:jc w:val="both"/>
        <w:rPr>
          <w:rFonts w:ascii="Times New Roman" w:hAnsi="Times New Roman"/>
          <w:vertAlign w:val="superscript"/>
        </w:rPr>
      </w:pPr>
    </w:p>
    <w:p w14:paraId="1C8FD59C" w14:textId="77777777" w:rsidR="00B50470" w:rsidRPr="001C409B" w:rsidRDefault="00B50470" w:rsidP="004F5160">
      <w:pPr>
        <w:pStyle w:val="ListParagraph"/>
        <w:numPr>
          <w:ilvl w:val="0"/>
          <w:numId w:val="47"/>
        </w:numPr>
        <w:spacing w:line="276" w:lineRule="auto"/>
        <w:ind w:left="851"/>
        <w:rPr>
          <w:rFonts w:ascii="Times New Roman" w:hAnsi="Times New Roman"/>
          <w:b/>
          <w:bCs/>
          <w:sz w:val="28"/>
          <w:szCs w:val="28"/>
        </w:rPr>
      </w:pPr>
      <w:r w:rsidRPr="001C409B">
        <w:rPr>
          <w:rFonts w:ascii="Times New Roman" w:hAnsi="Times New Roman"/>
          <w:b/>
          <w:bCs/>
          <w:sz w:val="28"/>
          <w:szCs w:val="28"/>
        </w:rPr>
        <w:t>Proceduri post-vaccinare</w:t>
      </w:r>
    </w:p>
    <w:p w14:paraId="1C8FD59D" w14:textId="77777777" w:rsidR="00B50470" w:rsidRPr="001C409B" w:rsidRDefault="00B50470" w:rsidP="00B50470">
      <w:pPr>
        <w:spacing w:line="276" w:lineRule="auto"/>
        <w:ind w:left="720"/>
        <w:rPr>
          <w:rFonts w:ascii="Times New Roman" w:hAnsi="Times New Roman"/>
          <w:b/>
          <w:bCs/>
        </w:rPr>
      </w:pPr>
    </w:p>
    <w:p w14:paraId="1C8FD59E" w14:textId="77777777" w:rsidR="00B50470" w:rsidRPr="001C409B" w:rsidRDefault="00B50470" w:rsidP="004F5160">
      <w:pPr>
        <w:pStyle w:val="ListParagraph"/>
        <w:numPr>
          <w:ilvl w:val="1"/>
          <w:numId w:val="47"/>
        </w:numPr>
        <w:spacing w:line="276" w:lineRule="auto"/>
        <w:ind w:left="1134"/>
        <w:rPr>
          <w:rFonts w:ascii="Times New Roman" w:hAnsi="Times New Roman"/>
          <w:b/>
          <w:bCs/>
        </w:rPr>
      </w:pPr>
      <w:r w:rsidRPr="001C409B">
        <w:rPr>
          <w:rFonts w:ascii="Times New Roman" w:hAnsi="Times New Roman"/>
          <w:b/>
          <w:bCs/>
        </w:rPr>
        <w:t xml:space="preserve"> Îngrijirea post-vaccinare</w:t>
      </w:r>
    </w:p>
    <w:p w14:paraId="1C8FD59F" w14:textId="77777777" w:rsidR="00B50470" w:rsidRPr="001C409B" w:rsidRDefault="00B50470" w:rsidP="00B50470">
      <w:pPr>
        <w:spacing w:before="240" w:line="360" w:lineRule="auto"/>
        <w:ind w:firstLine="720"/>
        <w:jc w:val="both"/>
        <w:rPr>
          <w:rFonts w:ascii="Times New Roman" w:hAnsi="Times New Roman"/>
        </w:rPr>
      </w:pPr>
      <w:r w:rsidRPr="001C409B">
        <w:rPr>
          <w:rFonts w:ascii="Times New Roman" w:hAnsi="Times New Roman"/>
        </w:rPr>
        <w:t xml:space="preserve">După administrarea vaccinului, persoana care se prezintă la vaccinare trebuie să fie consiliată în mod corespunzător cu privire la îngrijirea post-vaccinare și trebuie să i se furnizeze următoarele: </w:t>
      </w:r>
    </w:p>
    <w:p w14:paraId="1C8FD5A0" w14:textId="77777777" w:rsidR="00B50470" w:rsidRPr="001C409B" w:rsidRDefault="00B50470" w:rsidP="00B50470">
      <w:pPr>
        <w:spacing w:line="360" w:lineRule="auto"/>
        <w:ind w:left="426" w:firstLine="11"/>
        <w:jc w:val="both"/>
        <w:rPr>
          <w:rFonts w:ascii="Times New Roman" w:hAnsi="Times New Roman"/>
        </w:rPr>
      </w:pPr>
      <w:r w:rsidRPr="001C409B">
        <w:rPr>
          <w:rFonts w:ascii="Times New Roman" w:hAnsi="Times New Roman"/>
        </w:rPr>
        <w:t>(a) Informații de contact ale farmaciei și numele farmacistului care a efectuat serviciul de vaccinare;</w:t>
      </w:r>
    </w:p>
    <w:p w14:paraId="1C8FD5A1" w14:textId="77777777" w:rsidR="00B50470" w:rsidRPr="001C409B" w:rsidRDefault="00B50470" w:rsidP="00B50470">
      <w:pPr>
        <w:spacing w:line="360" w:lineRule="auto"/>
        <w:ind w:left="426"/>
        <w:jc w:val="both"/>
        <w:rPr>
          <w:rFonts w:ascii="Times New Roman" w:hAnsi="Times New Roman"/>
        </w:rPr>
      </w:pPr>
      <w:r w:rsidRPr="001C409B">
        <w:rPr>
          <w:rFonts w:ascii="Times New Roman" w:hAnsi="Times New Roman"/>
        </w:rPr>
        <w:t>(b) Instrucțiuni de îngrijire pentru locul injectării;</w:t>
      </w:r>
    </w:p>
    <w:p w14:paraId="1C8FD5A2" w14:textId="6E1E4EF9" w:rsidR="00B50470" w:rsidRPr="001C409B" w:rsidRDefault="00B50470" w:rsidP="00B50470">
      <w:pPr>
        <w:spacing w:line="360" w:lineRule="auto"/>
        <w:ind w:left="426"/>
        <w:jc w:val="both"/>
        <w:rPr>
          <w:rFonts w:ascii="Times New Roman" w:hAnsi="Times New Roman"/>
        </w:rPr>
      </w:pPr>
      <w:r w:rsidRPr="001C409B">
        <w:rPr>
          <w:rFonts w:ascii="Times New Roman" w:hAnsi="Times New Roman"/>
        </w:rPr>
        <w:t xml:space="preserve">(c) </w:t>
      </w:r>
      <w:r w:rsidR="00D87E37" w:rsidRPr="001C409B">
        <w:rPr>
          <w:rFonts w:ascii="Times New Roman" w:hAnsi="Times New Roman"/>
        </w:rPr>
        <w:t>Reacții adverse pentru</w:t>
      </w:r>
      <w:r w:rsidRPr="001C409B">
        <w:rPr>
          <w:rFonts w:ascii="Times New Roman" w:hAnsi="Times New Roman"/>
        </w:rPr>
        <w:t xml:space="preserve"> următoarele 24 de ore </w:t>
      </w:r>
      <w:r w:rsidR="00A337E0">
        <w:rPr>
          <w:rFonts w:ascii="Times New Roman" w:hAnsi="Times New Roman"/>
        </w:rPr>
        <w:t>de la momentul înjectării</w:t>
      </w:r>
      <w:r w:rsidRPr="001C409B">
        <w:rPr>
          <w:rFonts w:ascii="Times New Roman" w:hAnsi="Times New Roman"/>
        </w:rPr>
        <w:t>;</w:t>
      </w:r>
    </w:p>
    <w:p w14:paraId="1C8FD5A3" w14:textId="77777777" w:rsidR="00B50470" w:rsidRPr="001C409B" w:rsidRDefault="00B50470" w:rsidP="00B50470">
      <w:pPr>
        <w:spacing w:line="360" w:lineRule="auto"/>
        <w:ind w:left="426"/>
        <w:jc w:val="both"/>
        <w:rPr>
          <w:rFonts w:ascii="Times New Roman" w:hAnsi="Times New Roman"/>
        </w:rPr>
      </w:pPr>
      <w:r w:rsidRPr="001C409B">
        <w:rPr>
          <w:rFonts w:ascii="Times New Roman" w:hAnsi="Times New Roman"/>
        </w:rPr>
        <w:t>(d) Informații despre vaccin (marca vaccinului, numărul lotului, data expirării) – înscrise în Certificatul de vaccinare care i se înmânează persoanei care se prezintă la vaccinare.</w:t>
      </w:r>
    </w:p>
    <w:p w14:paraId="1C8FD5A4" w14:textId="77777777" w:rsidR="00B50470" w:rsidRPr="001C409B" w:rsidRDefault="00B50470" w:rsidP="00B50470">
      <w:pPr>
        <w:spacing w:line="360" w:lineRule="auto"/>
        <w:ind w:firstLine="720"/>
        <w:jc w:val="both"/>
        <w:rPr>
          <w:rFonts w:ascii="Times New Roman" w:hAnsi="Times New Roman"/>
        </w:rPr>
      </w:pPr>
      <w:r w:rsidRPr="001C409B">
        <w:rPr>
          <w:rFonts w:ascii="Times New Roman" w:hAnsi="Times New Roman"/>
        </w:rPr>
        <w:t>Farmacistul trebuie să țină sub observație persoana care se prezintă la vaccinare timp de minim cincisprezece (15) minute după vaccinare, pentru a monitoriza evenimentele adverse acute sau anafilaxia.</w:t>
      </w:r>
    </w:p>
    <w:p w14:paraId="1C8FD5A5" w14:textId="77777777" w:rsidR="00B50470" w:rsidRPr="001C409B" w:rsidRDefault="00B50470" w:rsidP="00B50470">
      <w:pPr>
        <w:spacing w:line="360" w:lineRule="auto"/>
        <w:ind w:firstLine="720"/>
        <w:rPr>
          <w:rFonts w:ascii="Times New Roman" w:hAnsi="Times New Roman"/>
        </w:rPr>
      </w:pPr>
    </w:p>
    <w:p w14:paraId="1C8FD5A6" w14:textId="77777777" w:rsidR="00B50470" w:rsidRPr="001C409B" w:rsidRDefault="00B50470" w:rsidP="004F5160">
      <w:pPr>
        <w:pStyle w:val="ListParagraph"/>
        <w:numPr>
          <w:ilvl w:val="1"/>
          <w:numId w:val="47"/>
        </w:numPr>
        <w:spacing w:line="276" w:lineRule="auto"/>
        <w:ind w:left="1134"/>
        <w:rPr>
          <w:rFonts w:ascii="Times New Roman" w:hAnsi="Times New Roman"/>
          <w:b/>
          <w:bCs/>
        </w:rPr>
      </w:pPr>
      <w:r w:rsidRPr="001C409B">
        <w:rPr>
          <w:rFonts w:ascii="Times New Roman" w:hAnsi="Times New Roman"/>
          <w:b/>
          <w:bCs/>
        </w:rPr>
        <w:t xml:space="preserve"> Eliberarea dovezii de vaccinare </w:t>
      </w:r>
    </w:p>
    <w:p w14:paraId="1C8FD5A7" w14:textId="77777777" w:rsidR="00B50470" w:rsidRPr="001C409B" w:rsidRDefault="00B50470" w:rsidP="00B50470">
      <w:pPr>
        <w:spacing w:before="240" w:line="360" w:lineRule="auto"/>
        <w:ind w:firstLine="720"/>
        <w:jc w:val="both"/>
        <w:rPr>
          <w:rFonts w:ascii="Times New Roman" w:hAnsi="Times New Roman"/>
          <w:iCs/>
          <w:lang w:eastAsia="en-US"/>
        </w:rPr>
      </w:pPr>
      <w:r w:rsidRPr="001C409B">
        <w:rPr>
          <w:rFonts w:ascii="Times New Roman" w:hAnsi="Times New Roman"/>
          <w:lang w:eastAsia="en-US"/>
        </w:rPr>
        <w:lastRenderedPageBreak/>
        <w:t>După administrarea vaccinului, farmacistul eliberează la cerere persoanei vaccinate dovada de vaccinare împotriva gripei sezoniere eliberată din RENV.</w:t>
      </w:r>
    </w:p>
    <w:p w14:paraId="1C8FD5A8" w14:textId="77777777" w:rsidR="00B50470" w:rsidRPr="001C409B" w:rsidRDefault="00B50470" w:rsidP="004F5160">
      <w:pPr>
        <w:pStyle w:val="ListParagraph"/>
        <w:numPr>
          <w:ilvl w:val="1"/>
          <w:numId w:val="47"/>
        </w:numPr>
        <w:spacing w:line="276" w:lineRule="auto"/>
        <w:ind w:left="1134"/>
        <w:rPr>
          <w:rFonts w:ascii="Times New Roman" w:hAnsi="Times New Roman"/>
          <w:b/>
          <w:bCs/>
        </w:rPr>
      </w:pPr>
      <w:r w:rsidRPr="001C409B">
        <w:rPr>
          <w:rFonts w:ascii="Times New Roman" w:hAnsi="Times New Roman"/>
          <w:b/>
          <w:bCs/>
        </w:rPr>
        <w:t>Trasabilitatea actului de vaccinare</w:t>
      </w:r>
    </w:p>
    <w:p w14:paraId="1C8FD5A9" w14:textId="77777777" w:rsidR="00B50470" w:rsidRPr="001C409B" w:rsidRDefault="00B50470" w:rsidP="00B50470">
      <w:pPr>
        <w:spacing w:before="240" w:line="360" w:lineRule="auto"/>
        <w:ind w:firstLine="720"/>
        <w:jc w:val="both"/>
        <w:rPr>
          <w:rFonts w:ascii="Times New Roman" w:hAnsi="Times New Roman"/>
        </w:rPr>
      </w:pPr>
      <w:r w:rsidRPr="001C409B">
        <w:rPr>
          <w:rFonts w:ascii="Times New Roman" w:hAnsi="Times New Roman"/>
        </w:rPr>
        <w:t xml:space="preserve">Farmacia în care se face serviciul de vaccinare împotriva gripei sezoniere de către un farmacist certificat în acest sens trebuie să țină o evidență fizică a vaccinării pentru fiecare persoană vaccinată și trebuie să păstreze această evidență pentru o perioadă de cel puțin </w:t>
      </w:r>
      <w:r w:rsidRPr="001C409B">
        <w:rPr>
          <w:rFonts w:ascii="Times New Roman" w:hAnsi="Times New Roman"/>
          <w:color w:val="000000" w:themeColor="text1"/>
        </w:rPr>
        <w:t>doi ani</w:t>
      </w:r>
      <w:r w:rsidRPr="001C409B">
        <w:rPr>
          <w:rFonts w:ascii="Times New Roman" w:hAnsi="Times New Roman"/>
        </w:rPr>
        <w:t>.</w:t>
      </w:r>
    </w:p>
    <w:p w14:paraId="1C8FD5AA" w14:textId="1BC8925B" w:rsidR="00B50470" w:rsidRPr="001C409B" w:rsidRDefault="00B50470" w:rsidP="00B50470">
      <w:pPr>
        <w:spacing w:line="360" w:lineRule="auto"/>
        <w:jc w:val="both"/>
        <w:rPr>
          <w:rFonts w:ascii="Times New Roman" w:hAnsi="Times New Roman"/>
          <w:vertAlign w:val="superscript"/>
        </w:rPr>
      </w:pPr>
      <w:r w:rsidRPr="001C409B">
        <w:rPr>
          <w:rFonts w:ascii="Times New Roman" w:hAnsi="Times New Roman"/>
        </w:rPr>
        <w:t>Ace</w:t>
      </w:r>
      <w:r w:rsidR="00A337E0">
        <w:rPr>
          <w:rFonts w:ascii="Times New Roman" w:hAnsi="Times New Roman"/>
        </w:rPr>
        <w:t>a</w:t>
      </w:r>
      <w:r w:rsidRPr="001C409B">
        <w:rPr>
          <w:rFonts w:ascii="Times New Roman" w:hAnsi="Times New Roman"/>
        </w:rPr>
        <w:t>stă evidență</w:t>
      </w:r>
      <w:r w:rsidR="00651AB2" w:rsidRPr="001C409B">
        <w:rPr>
          <w:rFonts w:ascii="Times New Roman" w:hAnsi="Times New Roman"/>
        </w:rPr>
        <w:t xml:space="preserve"> </w:t>
      </w:r>
      <w:r w:rsidRPr="001C409B">
        <w:rPr>
          <w:rFonts w:ascii="Times New Roman" w:hAnsi="Times New Roman"/>
        </w:rPr>
        <w:t>trebuie să fie ușor accesibilă și trebuie să includă următoarele:</w:t>
      </w:r>
    </w:p>
    <w:p w14:paraId="1C8FD5AB" w14:textId="77777777" w:rsidR="00B50470" w:rsidRPr="001C409B" w:rsidRDefault="00B50470" w:rsidP="00B50470">
      <w:pPr>
        <w:spacing w:line="360" w:lineRule="auto"/>
        <w:ind w:left="720"/>
        <w:jc w:val="both"/>
        <w:rPr>
          <w:rFonts w:ascii="Times New Roman" w:hAnsi="Times New Roman"/>
        </w:rPr>
      </w:pPr>
      <w:r w:rsidRPr="001C409B">
        <w:rPr>
          <w:rFonts w:ascii="Times New Roman" w:hAnsi="Times New Roman"/>
        </w:rPr>
        <w:t>(a) Numele, data nașterii, sexul și numărul de telefon al persoanei vaccinate;</w:t>
      </w:r>
    </w:p>
    <w:p w14:paraId="1C8FD5AC" w14:textId="77777777" w:rsidR="00B50470" w:rsidRPr="001C409B" w:rsidRDefault="00B50470" w:rsidP="00B50470">
      <w:pPr>
        <w:spacing w:line="360" w:lineRule="auto"/>
        <w:ind w:left="720"/>
        <w:jc w:val="both"/>
        <w:rPr>
          <w:rFonts w:ascii="Times New Roman" w:hAnsi="Times New Roman"/>
        </w:rPr>
      </w:pPr>
      <w:r w:rsidRPr="001C409B">
        <w:rPr>
          <w:rFonts w:ascii="Times New Roman" w:hAnsi="Times New Roman"/>
        </w:rPr>
        <w:t xml:space="preserve">(b) </w:t>
      </w:r>
      <w:r w:rsidRPr="001C409B">
        <w:rPr>
          <w:rFonts w:ascii="Times New Roman" w:hAnsi="Times New Roman"/>
          <w:b/>
          <w:bCs/>
          <w:i/>
          <w:iCs/>
          <w:color w:val="000000" w:themeColor="text1"/>
        </w:rPr>
        <w:t xml:space="preserve"> Chestionarul de evaluare a eligibilității și a stării de sănătate în vederea vaccinării antigripale în farmacie</w:t>
      </w:r>
      <w:r w:rsidRPr="001C409B">
        <w:rPr>
          <w:rFonts w:ascii="Times New Roman" w:hAnsi="Times New Roman"/>
        </w:rPr>
        <w:t>;</w:t>
      </w:r>
    </w:p>
    <w:p w14:paraId="1C8FD5AD" w14:textId="77777777" w:rsidR="00B50470" w:rsidRPr="001C409B" w:rsidRDefault="00B50470" w:rsidP="00B50470">
      <w:pPr>
        <w:spacing w:line="360" w:lineRule="auto"/>
        <w:ind w:left="720"/>
        <w:jc w:val="both"/>
        <w:rPr>
          <w:rFonts w:ascii="Times New Roman" w:hAnsi="Times New Roman"/>
        </w:rPr>
      </w:pPr>
      <w:r w:rsidRPr="001C409B">
        <w:rPr>
          <w:rFonts w:ascii="Times New Roman" w:hAnsi="Times New Roman"/>
        </w:rPr>
        <w:t>(c) Denumirea comercială, producătorul și numărul lotului vaccinului administrat;</w:t>
      </w:r>
    </w:p>
    <w:p w14:paraId="1C8FD5AE" w14:textId="77777777" w:rsidR="00B50470" w:rsidRPr="001C409B" w:rsidRDefault="00B50470" w:rsidP="00B50470">
      <w:pPr>
        <w:spacing w:line="360" w:lineRule="auto"/>
        <w:ind w:left="720"/>
        <w:jc w:val="both"/>
        <w:rPr>
          <w:rFonts w:ascii="Times New Roman" w:hAnsi="Times New Roman"/>
        </w:rPr>
      </w:pPr>
      <w:r w:rsidRPr="001C409B">
        <w:rPr>
          <w:rFonts w:ascii="Times New Roman" w:hAnsi="Times New Roman"/>
        </w:rPr>
        <w:t>(d) Data administrării vaccinului și locul injectării;</w:t>
      </w:r>
    </w:p>
    <w:p w14:paraId="1C8FD5AF" w14:textId="77777777" w:rsidR="00B50470" w:rsidRPr="001C409B" w:rsidRDefault="00B50470" w:rsidP="00B50470">
      <w:pPr>
        <w:spacing w:line="360" w:lineRule="auto"/>
        <w:ind w:left="720"/>
        <w:jc w:val="both"/>
        <w:rPr>
          <w:rFonts w:ascii="Times New Roman" w:hAnsi="Times New Roman"/>
        </w:rPr>
      </w:pPr>
      <w:r w:rsidRPr="001C409B">
        <w:rPr>
          <w:rFonts w:ascii="Times New Roman" w:hAnsi="Times New Roman"/>
        </w:rPr>
        <w:t>(e) Formularul de consimțământ semnat și datat prin care persoana care se prezintă la vaccinare acceptă administrarea vaccinului;</w:t>
      </w:r>
    </w:p>
    <w:p w14:paraId="1C8FD5B0" w14:textId="77777777" w:rsidR="00B50470" w:rsidRPr="001C409B" w:rsidRDefault="00B50470" w:rsidP="00B50470">
      <w:pPr>
        <w:spacing w:line="360" w:lineRule="auto"/>
        <w:ind w:left="720"/>
        <w:jc w:val="both"/>
        <w:rPr>
          <w:rFonts w:ascii="Times New Roman" w:hAnsi="Times New Roman"/>
        </w:rPr>
      </w:pPr>
      <w:r w:rsidRPr="001C409B">
        <w:rPr>
          <w:rFonts w:ascii="Times New Roman" w:hAnsi="Times New Roman"/>
        </w:rPr>
        <w:t>(f) O evidență a RAPI;</w:t>
      </w:r>
    </w:p>
    <w:p w14:paraId="1C8FD5B1" w14:textId="77777777" w:rsidR="00B50470" w:rsidRPr="001C409B" w:rsidRDefault="00B50470" w:rsidP="00B50470">
      <w:pPr>
        <w:spacing w:line="360" w:lineRule="auto"/>
        <w:ind w:left="720"/>
        <w:jc w:val="both"/>
        <w:rPr>
          <w:rFonts w:ascii="Times New Roman" w:hAnsi="Times New Roman"/>
        </w:rPr>
      </w:pPr>
      <w:r w:rsidRPr="001C409B">
        <w:rPr>
          <w:rFonts w:ascii="Times New Roman" w:hAnsi="Times New Roman"/>
        </w:rPr>
        <w:t>(g) Numele farmacistului care a administrat vaccinul;</w:t>
      </w:r>
    </w:p>
    <w:p w14:paraId="1C8FD5B2" w14:textId="77777777" w:rsidR="00B50470" w:rsidRPr="001C409B" w:rsidRDefault="00B50470" w:rsidP="00B50470">
      <w:pPr>
        <w:spacing w:line="276" w:lineRule="auto"/>
        <w:jc w:val="both"/>
        <w:rPr>
          <w:rFonts w:ascii="Times New Roman" w:hAnsi="Times New Roman"/>
        </w:rPr>
      </w:pPr>
    </w:p>
    <w:p w14:paraId="1C8FD5B3" w14:textId="77777777" w:rsidR="00B50470" w:rsidRPr="001C409B" w:rsidRDefault="00B50470" w:rsidP="00B50470">
      <w:pPr>
        <w:spacing w:line="276" w:lineRule="auto"/>
        <w:jc w:val="both"/>
        <w:rPr>
          <w:rFonts w:ascii="Times New Roman" w:hAnsi="Times New Roman"/>
        </w:rPr>
      </w:pPr>
    </w:p>
    <w:p w14:paraId="1C8FD5B4" w14:textId="77777777" w:rsidR="00B50470" w:rsidRPr="001C409B" w:rsidRDefault="00B50470" w:rsidP="004F5160">
      <w:pPr>
        <w:pStyle w:val="ListParagraph"/>
        <w:numPr>
          <w:ilvl w:val="1"/>
          <w:numId w:val="47"/>
        </w:numPr>
        <w:spacing w:line="276" w:lineRule="auto"/>
        <w:ind w:left="1134"/>
        <w:rPr>
          <w:rFonts w:ascii="Times New Roman" w:hAnsi="Times New Roman"/>
          <w:b/>
          <w:bCs/>
        </w:rPr>
      </w:pPr>
      <w:r w:rsidRPr="001C409B">
        <w:rPr>
          <w:rFonts w:ascii="Times New Roman" w:hAnsi="Times New Roman"/>
          <w:b/>
          <w:bCs/>
        </w:rPr>
        <w:t xml:space="preserve"> Eliminarea deșeurilor </w:t>
      </w:r>
    </w:p>
    <w:p w14:paraId="1C8FD5B5" w14:textId="6595D052" w:rsidR="00B50470" w:rsidRPr="001C409B" w:rsidRDefault="00B50470" w:rsidP="00B50470">
      <w:pPr>
        <w:spacing w:before="240" w:line="360" w:lineRule="auto"/>
        <w:ind w:firstLine="720"/>
        <w:jc w:val="both"/>
        <w:rPr>
          <w:rFonts w:ascii="Times New Roman" w:hAnsi="Times New Roman"/>
        </w:rPr>
      </w:pPr>
      <w:r w:rsidRPr="001C409B">
        <w:rPr>
          <w:rFonts w:ascii="Times New Roman" w:hAnsi="Times New Roman"/>
        </w:rPr>
        <w:t xml:space="preserve">În urma activității de vaccinare rezultă deșeuri specifice activității medicale. Pe tot parcursul procesului de colectare, depozitare temporară și eliminare a deșeurilor rezultate în urma activității de vaccinare în farmacii se respectă cu strictețe prevederile legislative în vigoare, respectiv Ordinul 1226/2012 </w:t>
      </w:r>
      <w:r w:rsidR="00D87E37" w:rsidRPr="001C409B">
        <w:rPr>
          <w:rFonts w:ascii="Times New Roman" w:hAnsi="Times New Roman"/>
        </w:rPr>
        <w:t xml:space="preserve">pentru aprobarea Normelor tehnice privind gestionarea deșeurilor rezultate din activități medicale și a Metodologiei de culegere a datelor pentru baza națională de date privind deșeurile rezultate din activități medicale </w:t>
      </w:r>
      <w:r w:rsidRPr="001C409B">
        <w:rPr>
          <w:rFonts w:ascii="Times New Roman" w:hAnsi="Times New Roman"/>
        </w:rPr>
        <w:t xml:space="preserve">și Legea nr.147/2005 </w:t>
      </w:r>
      <w:r w:rsidR="00D87E37" w:rsidRPr="001C409B">
        <w:rPr>
          <w:rFonts w:ascii="Times New Roman" w:hAnsi="Times New Roman"/>
        </w:rPr>
        <w:t xml:space="preserve">privind aprobarea </w:t>
      </w:r>
      <w:r w:rsidR="00A337E0" w:rsidRPr="001C409B">
        <w:rPr>
          <w:rFonts w:ascii="Times New Roman" w:hAnsi="Times New Roman"/>
        </w:rPr>
        <w:t>Ordonanței</w:t>
      </w:r>
      <w:r w:rsidR="00D87E37" w:rsidRPr="001C409B">
        <w:rPr>
          <w:rFonts w:ascii="Times New Roman" w:hAnsi="Times New Roman"/>
        </w:rPr>
        <w:t xml:space="preserve"> Guvernului nr. 18/2005 pentru modificarea Legii nr. 98/1994 privind stabilirea şi </w:t>
      </w:r>
      <w:r w:rsidR="00A337E0" w:rsidRPr="001C409B">
        <w:rPr>
          <w:rFonts w:ascii="Times New Roman" w:hAnsi="Times New Roman"/>
        </w:rPr>
        <w:t>sancționarea</w:t>
      </w:r>
      <w:r w:rsidR="00D87E37" w:rsidRPr="001C409B">
        <w:rPr>
          <w:rFonts w:ascii="Times New Roman" w:hAnsi="Times New Roman"/>
        </w:rPr>
        <w:t xml:space="preserve"> </w:t>
      </w:r>
      <w:r w:rsidR="00A337E0" w:rsidRPr="001C409B">
        <w:rPr>
          <w:rFonts w:ascii="Times New Roman" w:hAnsi="Times New Roman"/>
        </w:rPr>
        <w:t>contravențiilor</w:t>
      </w:r>
      <w:r w:rsidR="00D87E37" w:rsidRPr="001C409B">
        <w:rPr>
          <w:rFonts w:ascii="Times New Roman" w:hAnsi="Times New Roman"/>
        </w:rPr>
        <w:t xml:space="preserve"> la normele legale de igienă şi sănătate publică</w:t>
      </w:r>
      <w:r w:rsidRPr="001C409B">
        <w:rPr>
          <w:rFonts w:ascii="Times New Roman" w:hAnsi="Times New Roman"/>
        </w:rPr>
        <w:t>.</w:t>
      </w:r>
    </w:p>
    <w:p w14:paraId="1C8FD5B6" w14:textId="77777777" w:rsidR="00B50470" w:rsidRPr="001C409B" w:rsidRDefault="00B50470" w:rsidP="00B50470">
      <w:pPr>
        <w:spacing w:line="360" w:lineRule="auto"/>
        <w:ind w:firstLine="720"/>
        <w:jc w:val="both"/>
        <w:rPr>
          <w:rFonts w:ascii="Times New Roman" w:hAnsi="Times New Roman"/>
        </w:rPr>
      </w:pPr>
      <w:r w:rsidRPr="001C409B">
        <w:rPr>
          <w:rFonts w:ascii="Times New Roman" w:hAnsi="Times New Roman"/>
        </w:rPr>
        <w:t xml:space="preserve">Tipurile de deșeuri rezultate, conform Listei Europene a deșeurilor, transpusă în HG 856/2002 </w:t>
      </w:r>
      <w:r w:rsidR="00D87E37" w:rsidRPr="001C409B">
        <w:rPr>
          <w:rFonts w:ascii="Times New Roman" w:hAnsi="Times New Roman"/>
        </w:rPr>
        <w:t>privind evidenta gestiunii deșeurilor și pentru aprobarea listei cuprinzând deșeurile, inclusiv deșeurile periculoase</w:t>
      </w:r>
      <w:r w:rsidRPr="001C409B">
        <w:rPr>
          <w:rFonts w:ascii="Times New Roman" w:hAnsi="Times New Roman"/>
        </w:rPr>
        <w:t>, sunt următoarele:</w:t>
      </w:r>
    </w:p>
    <w:p w14:paraId="1C8FD5B7" w14:textId="77777777" w:rsidR="00B50470" w:rsidRPr="001C409B" w:rsidRDefault="00B50470" w:rsidP="004F5160">
      <w:pPr>
        <w:pStyle w:val="ListParagraph"/>
        <w:numPr>
          <w:ilvl w:val="0"/>
          <w:numId w:val="25"/>
        </w:numPr>
        <w:spacing w:line="360" w:lineRule="auto"/>
        <w:ind w:left="709" w:hanging="306"/>
        <w:jc w:val="both"/>
        <w:rPr>
          <w:rFonts w:ascii="Times New Roman" w:hAnsi="Times New Roman"/>
        </w:rPr>
      </w:pPr>
      <w:r w:rsidRPr="001C409B">
        <w:rPr>
          <w:rFonts w:ascii="Times New Roman" w:hAnsi="Times New Roman"/>
        </w:rPr>
        <w:t>18 01 01 obiecte ascuțite (cu excepția 18 01 03) - deșeuri înțepătoare-tăietoare: ace, seringi cu ac, care nu au intrat în contact cu material potențial infecțios;</w:t>
      </w:r>
    </w:p>
    <w:p w14:paraId="1C8FD5B8" w14:textId="77777777" w:rsidR="00B50470" w:rsidRPr="001C409B" w:rsidRDefault="00B50470" w:rsidP="004F5160">
      <w:pPr>
        <w:pStyle w:val="ListParagraph"/>
        <w:numPr>
          <w:ilvl w:val="0"/>
          <w:numId w:val="25"/>
        </w:numPr>
        <w:spacing w:line="360" w:lineRule="auto"/>
        <w:ind w:left="709" w:hanging="306"/>
        <w:jc w:val="both"/>
        <w:rPr>
          <w:rFonts w:ascii="Times New Roman" w:hAnsi="Times New Roman"/>
        </w:rPr>
      </w:pPr>
      <w:r w:rsidRPr="001C409B">
        <w:rPr>
          <w:rFonts w:ascii="Times New Roman" w:hAnsi="Times New Roman"/>
        </w:rPr>
        <w:t>18 01 03</w:t>
      </w:r>
      <w:r w:rsidRPr="001C409B">
        <w:rPr>
          <w:rFonts w:ascii="Times New Roman" w:hAnsi="Times New Roman"/>
          <w:vertAlign w:val="superscript"/>
        </w:rPr>
        <w:t>*</w:t>
      </w:r>
      <w:r w:rsidRPr="001C409B">
        <w:rPr>
          <w:rFonts w:ascii="Times New Roman" w:hAnsi="Times New Roman"/>
        </w:rPr>
        <w:t xml:space="preserve"> deșeuri a căror colectare și eliminare fac obiectul unor măsuri speciale privind prevenirea infecțiilor – deșeurile infecțioase, respectiv deșeurile care conțin sau au venit în contact cu sânge ori cu alte fluide biologice, precum și cu virusuri, bacterii, etc., măști, mănuși de unică folosință, comprese, pansamente și alte materiale contaminate, etc.</w:t>
      </w:r>
    </w:p>
    <w:p w14:paraId="1C8FD5B9" w14:textId="77777777" w:rsidR="00B50470" w:rsidRPr="001C409B" w:rsidRDefault="00B50470" w:rsidP="00B50470">
      <w:pPr>
        <w:spacing w:line="360" w:lineRule="auto"/>
        <w:ind w:firstLine="720"/>
        <w:jc w:val="both"/>
        <w:rPr>
          <w:rFonts w:ascii="Times New Roman" w:hAnsi="Times New Roman"/>
        </w:rPr>
      </w:pPr>
      <w:r w:rsidRPr="001C409B">
        <w:rPr>
          <w:rFonts w:ascii="Times New Roman" w:hAnsi="Times New Roman"/>
        </w:rPr>
        <w:lastRenderedPageBreak/>
        <w:t>Deșeurile infecțioase care nu sunt înțepătoare-tăietoare se colectează în cutii de carton prevăzute în interior cu sac galben de polietilenă, prevăzute cu pictograma ”pericol biologic”. Deșeurile înțepătoare-tăietoare se colectează în cutii galbene de plastic, marcate cu pictograma ”pericol biologic”.</w:t>
      </w:r>
    </w:p>
    <w:p w14:paraId="1C8FD5BA" w14:textId="77777777" w:rsidR="00B50470" w:rsidRPr="001C409B" w:rsidRDefault="00B50470" w:rsidP="00B50470">
      <w:pPr>
        <w:spacing w:line="360" w:lineRule="auto"/>
        <w:ind w:firstLine="720"/>
        <w:jc w:val="both"/>
        <w:rPr>
          <w:rFonts w:ascii="Times New Roman" w:hAnsi="Times New Roman"/>
        </w:rPr>
      </w:pPr>
      <w:r w:rsidRPr="001C409B">
        <w:rPr>
          <w:rFonts w:ascii="Times New Roman" w:hAnsi="Times New Roman"/>
        </w:rPr>
        <w:t>Deșeurile se predau spre distrugere unor firme specializate în acest sens, cu care farmacia încheie contract.</w:t>
      </w:r>
    </w:p>
    <w:p w14:paraId="1C8FD5BB" w14:textId="77777777" w:rsidR="00B50470" w:rsidRPr="001C409B" w:rsidRDefault="00B50470" w:rsidP="00B50470">
      <w:pPr>
        <w:spacing w:line="276" w:lineRule="auto"/>
        <w:ind w:firstLine="720"/>
        <w:rPr>
          <w:rFonts w:ascii="Times New Roman" w:hAnsi="Times New Roman"/>
        </w:rPr>
      </w:pPr>
    </w:p>
    <w:p w14:paraId="1C8FD5BC" w14:textId="77777777" w:rsidR="00B50470" w:rsidRPr="001C409B" w:rsidRDefault="00B50470" w:rsidP="004F5160">
      <w:pPr>
        <w:pStyle w:val="ListParagraph"/>
        <w:numPr>
          <w:ilvl w:val="0"/>
          <w:numId w:val="47"/>
        </w:numPr>
        <w:spacing w:line="276" w:lineRule="auto"/>
        <w:ind w:left="851"/>
        <w:rPr>
          <w:rFonts w:ascii="Times New Roman" w:hAnsi="Times New Roman"/>
          <w:b/>
          <w:bCs/>
          <w:sz w:val="28"/>
          <w:szCs w:val="28"/>
        </w:rPr>
      </w:pPr>
      <w:r w:rsidRPr="001C409B">
        <w:rPr>
          <w:rFonts w:ascii="Times New Roman" w:hAnsi="Times New Roman"/>
          <w:b/>
          <w:bCs/>
          <w:sz w:val="28"/>
          <w:szCs w:val="28"/>
        </w:rPr>
        <w:t>Managementul reacțiilor adverse postvaccinale indezirabile (RAPI)</w:t>
      </w:r>
    </w:p>
    <w:p w14:paraId="1C8FD5BD" w14:textId="77777777" w:rsidR="00B50470" w:rsidRPr="001C409B" w:rsidRDefault="00B50470" w:rsidP="00B50470">
      <w:pPr>
        <w:spacing w:line="276" w:lineRule="auto"/>
        <w:rPr>
          <w:rFonts w:ascii="Times New Roman" w:hAnsi="Times New Roman"/>
          <w:b/>
          <w:bCs/>
        </w:rPr>
      </w:pPr>
    </w:p>
    <w:p w14:paraId="1C8FD5BE" w14:textId="77777777" w:rsidR="00B50470" w:rsidRPr="001C409B" w:rsidRDefault="00B50470" w:rsidP="00B50470">
      <w:pPr>
        <w:spacing w:line="360" w:lineRule="auto"/>
        <w:ind w:firstLine="720"/>
        <w:jc w:val="both"/>
        <w:rPr>
          <w:rFonts w:ascii="Times New Roman" w:hAnsi="Times New Roman"/>
          <w:vertAlign w:val="superscript"/>
        </w:rPr>
      </w:pPr>
      <w:r w:rsidRPr="001C409B">
        <w:rPr>
          <w:rFonts w:ascii="Times New Roman" w:hAnsi="Times New Roman"/>
        </w:rPr>
        <w:t>Vaccinurile au potențialul de a provoca o reacție adversă, reactogenitatea unui vaccin fiind dependentă atât de vaccin, cât și de caracteristicile persoanei vaccinate. Cele mai multe reacții adverse asociate vaccinării sunt minore, cum ar fi febră ușoară sau durere și umflături la nivelul locului injectării. Acestea ar trebui anticipate și, în general, nu necesită tratament.</w:t>
      </w:r>
    </w:p>
    <w:p w14:paraId="1C8FD5BF" w14:textId="77777777" w:rsidR="00B50470" w:rsidRPr="001C409B" w:rsidRDefault="00B50470" w:rsidP="00B50470">
      <w:pPr>
        <w:spacing w:line="360" w:lineRule="auto"/>
        <w:ind w:firstLine="720"/>
        <w:jc w:val="both"/>
        <w:rPr>
          <w:rFonts w:ascii="Times New Roman" w:hAnsi="Times New Roman"/>
          <w:vertAlign w:val="superscript"/>
        </w:rPr>
      </w:pPr>
      <w:r w:rsidRPr="001C409B">
        <w:rPr>
          <w:rFonts w:ascii="Times New Roman" w:hAnsi="Times New Roman"/>
        </w:rPr>
        <w:t>Evaluarea pre-vaccinare este utilizată pentru a identifica acele persoane care pot prezenta un risc crescut de apariție a RAPI severe. Farmaciile care furnizează servicii de vaccinare trebuie să dispună de proceduri adecvate pentru informarea persoanelor cu privire la riscurile asociate vaccinării înainte de administrare. De asemenea, farmaciștii trebuie să fie pregătiți să ofere sfaturi cu privire la efectele adverse sau, în cazul unui efect advers sever (de exemplu, anafilaxie), să fie pregătiți să gestioneze persoana care se prezinta la vaccinare până când este disponibil un ajutor medical suplimentar.</w:t>
      </w:r>
    </w:p>
    <w:p w14:paraId="1C8FD5C0" w14:textId="77777777" w:rsidR="00B50470" w:rsidRPr="001C409B" w:rsidRDefault="00B50470" w:rsidP="00B50470">
      <w:pPr>
        <w:spacing w:line="276" w:lineRule="auto"/>
        <w:ind w:firstLine="720"/>
        <w:rPr>
          <w:rFonts w:ascii="Times New Roman" w:hAnsi="Times New Roman"/>
        </w:rPr>
      </w:pPr>
    </w:p>
    <w:p w14:paraId="1C8FD5C1" w14:textId="77777777" w:rsidR="00B50470" w:rsidRPr="001C409B" w:rsidRDefault="00B50470" w:rsidP="004F5160">
      <w:pPr>
        <w:pStyle w:val="ListParagraph"/>
        <w:numPr>
          <w:ilvl w:val="1"/>
          <w:numId w:val="47"/>
        </w:numPr>
        <w:spacing w:line="276" w:lineRule="auto"/>
        <w:ind w:left="1134"/>
        <w:rPr>
          <w:rFonts w:ascii="Times New Roman" w:hAnsi="Times New Roman"/>
          <w:b/>
          <w:bCs/>
        </w:rPr>
      </w:pPr>
      <w:r w:rsidRPr="001C409B">
        <w:rPr>
          <w:rFonts w:ascii="Times New Roman" w:hAnsi="Times New Roman"/>
          <w:b/>
          <w:bCs/>
        </w:rPr>
        <w:t xml:space="preserve"> Gestionarea unei reacții anafilactice </w:t>
      </w:r>
    </w:p>
    <w:p w14:paraId="1C8FD5C2" w14:textId="77777777" w:rsidR="00B50470" w:rsidRPr="001C409B" w:rsidRDefault="00B50470" w:rsidP="00B50470">
      <w:pPr>
        <w:spacing w:before="240" w:line="360" w:lineRule="auto"/>
        <w:ind w:firstLine="720"/>
        <w:jc w:val="both"/>
        <w:rPr>
          <w:rFonts w:ascii="Times New Roman" w:hAnsi="Times New Roman"/>
        </w:rPr>
      </w:pPr>
      <w:r w:rsidRPr="001C409B">
        <w:rPr>
          <w:rFonts w:ascii="Times New Roman" w:hAnsi="Times New Roman"/>
        </w:rPr>
        <w:t>Fiecare persoană vaccinată va fi supravegheată timp de 15 minute, pentru a putea identifica și interveni în cazul apariției unei reacții anafilactice. De asemenea, în fiecare farmacie comunitară autorizată pentru vaccinare, trebuie să existe un protocol de management al șocului anafilactic și o trusă de urgență antișoc.</w:t>
      </w:r>
    </w:p>
    <w:p w14:paraId="1C8FD5C3" w14:textId="77777777" w:rsidR="00B50470" w:rsidRPr="001C409B" w:rsidRDefault="00B50470" w:rsidP="00B50470">
      <w:pPr>
        <w:shd w:val="clear" w:color="auto" w:fill="FFFFFF" w:themeFill="background1"/>
        <w:spacing w:line="360" w:lineRule="auto"/>
        <w:jc w:val="both"/>
        <w:rPr>
          <w:rFonts w:ascii="Times New Roman" w:hAnsi="Times New Roman"/>
          <w:b/>
          <w:bCs/>
        </w:rPr>
      </w:pPr>
      <w:r w:rsidRPr="001C409B">
        <w:rPr>
          <w:rFonts w:ascii="Times New Roman" w:hAnsi="Times New Roman"/>
          <w:b/>
          <w:bCs/>
        </w:rPr>
        <w:t>Tabelul 2: Simptomele și tratamentul anafilaxiei</w:t>
      </w:r>
    </w:p>
    <w:tbl>
      <w:tblPr>
        <w:tblW w:w="0" w:type="auto"/>
        <w:tblLook w:val="0420" w:firstRow="1" w:lastRow="0" w:firstColumn="0" w:lastColumn="0" w:noHBand="0" w:noVBand="1"/>
      </w:tblPr>
      <w:tblGrid>
        <w:gridCol w:w="9219"/>
      </w:tblGrid>
      <w:tr w:rsidR="00B50470" w:rsidRPr="001C409B" w14:paraId="1C8FD5C5" w14:textId="77777777" w:rsidTr="00B50470">
        <w:tc>
          <w:tcPr>
            <w:tcW w:w="9219" w:type="dxa"/>
            <w:shd w:val="clear" w:color="auto" w:fill="E2EFD9" w:themeFill="accent6" w:themeFillTint="33"/>
          </w:tcPr>
          <w:p w14:paraId="1C8FD5C4" w14:textId="77777777" w:rsidR="00B50470" w:rsidRPr="001C409B" w:rsidRDefault="00B50470" w:rsidP="00B50470">
            <w:pPr>
              <w:spacing w:line="360" w:lineRule="auto"/>
              <w:jc w:val="both"/>
              <w:rPr>
                <w:rFonts w:ascii="Times New Roman" w:hAnsi="Times New Roman"/>
                <w:color w:val="000000" w:themeColor="text1"/>
              </w:rPr>
            </w:pPr>
            <w:r w:rsidRPr="001C409B">
              <w:rPr>
                <w:rFonts w:ascii="Times New Roman" w:hAnsi="Times New Roman"/>
                <w:color w:val="000000" w:themeColor="text1"/>
              </w:rPr>
              <w:t>Simptome</w:t>
            </w:r>
          </w:p>
        </w:tc>
      </w:tr>
      <w:tr w:rsidR="00B50470" w:rsidRPr="001C409B" w14:paraId="1C8FD5CF" w14:textId="77777777" w:rsidTr="00B50470">
        <w:tc>
          <w:tcPr>
            <w:tcW w:w="9219" w:type="dxa"/>
            <w:shd w:val="clear" w:color="auto" w:fill="auto"/>
          </w:tcPr>
          <w:p w14:paraId="1C8FD5C6" w14:textId="77777777" w:rsidR="00B50470" w:rsidRPr="001C409B" w:rsidRDefault="00B50470" w:rsidP="00B50470">
            <w:pPr>
              <w:spacing w:line="360" w:lineRule="auto"/>
              <w:jc w:val="both"/>
              <w:rPr>
                <w:rFonts w:ascii="Times New Roman" w:hAnsi="Times New Roman"/>
                <w:color w:val="000000" w:themeColor="text1"/>
              </w:rPr>
            </w:pPr>
            <w:r w:rsidRPr="001C409B">
              <w:rPr>
                <w:rFonts w:ascii="Times New Roman" w:hAnsi="Times New Roman"/>
                <w:color w:val="000000" w:themeColor="text1"/>
              </w:rPr>
              <w:t>Anafilaxia este o reacție severă, generalizată, de hipersensibilitate sistemică care poate să apară și să pună viața în pericol. Aceasta este o complicație excepțională a vaccinării împotriva gripei, estimată la 1,59 cazuri pe milion de doze de vaccin. Poate să apară la o persoană care nu este sau nu se știe că este alergică.</w:t>
            </w:r>
          </w:p>
          <w:p w14:paraId="1C8FD5C7" w14:textId="77777777" w:rsidR="00B50470" w:rsidRPr="001C409B" w:rsidRDefault="00B50470" w:rsidP="00B50470">
            <w:pPr>
              <w:spacing w:line="360" w:lineRule="auto"/>
              <w:jc w:val="both"/>
              <w:rPr>
                <w:rFonts w:ascii="Times New Roman" w:hAnsi="Times New Roman"/>
                <w:color w:val="000000" w:themeColor="text1"/>
              </w:rPr>
            </w:pPr>
            <w:r w:rsidRPr="001C409B">
              <w:rPr>
                <w:rFonts w:ascii="Times New Roman" w:hAnsi="Times New Roman"/>
                <w:color w:val="000000" w:themeColor="text1"/>
              </w:rPr>
              <w:t>În majoritatea cazurilor, reacția anafilactică are loc în decurs de 15 minute de la vaccinare.</w:t>
            </w:r>
          </w:p>
          <w:p w14:paraId="1C8FD5C8" w14:textId="77777777" w:rsidR="00B50470" w:rsidRPr="001C409B" w:rsidRDefault="00B50470" w:rsidP="00B50470">
            <w:pPr>
              <w:spacing w:line="360" w:lineRule="auto"/>
              <w:jc w:val="both"/>
              <w:rPr>
                <w:rFonts w:ascii="Times New Roman" w:hAnsi="Times New Roman"/>
                <w:color w:val="000000" w:themeColor="text1"/>
              </w:rPr>
            </w:pPr>
            <w:r w:rsidRPr="001C409B">
              <w:rPr>
                <w:rFonts w:ascii="Times New Roman" w:hAnsi="Times New Roman"/>
                <w:color w:val="000000" w:themeColor="text1"/>
              </w:rPr>
              <w:t>Se caracterizează prin debutul brusc și rapid progresiv:</w:t>
            </w:r>
          </w:p>
          <w:p w14:paraId="1C8FD5C9" w14:textId="77777777" w:rsidR="00B50470" w:rsidRPr="001C409B" w:rsidRDefault="00B50470" w:rsidP="004F5160">
            <w:pPr>
              <w:pStyle w:val="ListParagraph"/>
              <w:numPr>
                <w:ilvl w:val="0"/>
                <w:numId w:val="22"/>
              </w:numPr>
              <w:spacing w:line="360" w:lineRule="auto"/>
              <w:ind w:left="460"/>
              <w:jc w:val="both"/>
              <w:rPr>
                <w:rFonts w:ascii="Times New Roman" w:hAnsi="Times New Roman"/>
                <w:color w:val="000000" w:themeColor="text1"/>
              </w:rPr>
            </w:pPr>
            <w:r w:rsidRPr="001C409B">
              <w:rPr>
                <w:rFonts w:ascii="Times New Roman" w:hAnsi="Times New Roman"/>
                <w:color w:val="000000" w:themeColor="text1"/>
              </w:rPr>
              <w:t>Cutanat: înroșire tegumentară, urticarie generalizată (în mai mult de 90% din cazuri);</w:t>
            </w:r>
          </w:p>
          <w:p w14:paraId="1C8FD5CA" w14:textId="77777777" w:rsidR="00B50470" w:rsidRPr="001C409B" w:rsidRDefault="00B50470" w:rsidP="004F5160">
            <w:pPr>
              <w:pStyle w:val="ListParagraph"/>
              <w:numPr>
                <w:ilvl w:val="0"/>
                <w:numId w:val="22"/>
              </w:numPr>
              <w:spacing w:line="360" w:lineRule="auto"/>
              <w:ind w:left="460"/>
              <w:jc w:val="both"/>
              <w:rPr>
                <w:rFonts w:ascii="Times New Roman" w:hAnsi="Times New Roman"/>
                <w:color w:val="000000" w:themeColor="text1"/>
              </w:rPr>
            </w:pPr>
            <w:r w:rsidRPr="001C409B">
              <w:rPr>
                <w:rFonts w:ascii="Times New Roman" w:hAnsi="Times New Roman"/>
                <w:color w:val="000000" w:themeColor="text1"/>
              </w:rPr>
              <w:t>angio-edem, conjunctive injectate, paloare și cianoză;</w:t>
            </w:r>
          </w:p>
          <w:p w14:paraId="1C8FD5CB" w14:textId="77777777" w:rsidR="00B50470" w:rsidRPr="001C409B" w:rsidRDefault="00B50470" w:rsidP="004F5160">
            <w:pPr>
              <w:pStyle w:val="ListParagraph"/>
              <w:numPr>
                <w:ilvl w:val="0"/>
                <w:numId w:val="22"/>
              </w:numPr>
              <w:spacing w:line="360" w:lineRule="auto"/>
              <w:ind w:left="460"/>
              <w:jc w:val="both"/>
              <w:rPr>
                <w:rFonts w:ascii="Times New Roman" w:hAnsi="Times New Roman"/>
                <w:color w:val="000000" w:themeColor="text1"/>
              </w:rPr>
            </w:pPr>
            <w:r w:rsidRPr="001C409B">
              <w:rPr>
                <w:rFonts w:ascii="Times New Roman" w:hAnsi="Times New Roman"/>
                <w:color w:val="000000" w:themeColor="text1"/>
              </w:rPr>
              <w:lastRenderedPageBreak/>
              <w:t>Cardio-vascular: tahicardie, hipotensiune, șoc - sunt cele mai comune și uneori singurele manifestări;</w:t>
            </w:r>
          </w:p>
          <w:p w14:paraId="1C8FD5CC" w14:textId="77777777" w:rsidR="00B50470" w:rsidRPr="001C409B" w:rsidRDefault="00B50470" w:rsidP="004F5160">
            <w:pPr>
              <w:pStyle w:val="ListParagraph"/>
              <w:numPr>
                <w:ilvl w:val="0"/>
                <w:numId w:val="22"/>
              </w:numPr>
              <w:spacing w:line="360" w:lineRule="auto"/>
              <w:ind w:left="460"/>
              <w:jc w:val="both"/>
              <w:rPr>
                <w:rFonts w:ascii="Times New Roman" w:hAnsi="Times New Roman"/>
                <w:color w:val="000000" w:themeColor="text1"/>
              </w:rPr>
            </w:pPr>
            <w:r w:rsidRPr="001C409B">
              <w:rPr>
                <w:rFonts w:ascii="Times New Roman" w:hAnsi="Times New Roman"/>
                <w:color w:val="000000" w:themeColor="text1"/>
              </w:rPr>
              <w:t>Respirator: rinită, bronhospasm, edem-spasm laringian;</w:t>
            </w:r>
          </w:p>
          <w:p w14:paraId="1C8FD5CD" w14:textId="77777777" w:rsidR="00B50470" w:rsidRPr="001C409B" w:rsidRDefault="00B50470" w:rsidP="004F5160">
            <w:pPr>
              <w:pStyle w:val="ListParagraph"/>
              <w:numPr>
                <w:ilvl w:val="0"/>
                <w:numId w:val="22"/>
              </w:numPr>
              <w:spacing w:line="360" w:lineRule="auto"/>
              <w:ind w:left="460"/>
              <w:jc w:val="both"/>
              <w:rPr>
                <w:rFonts w:ascii="Times New Roman" w:hAnsi="Times New Roman"/>
                <w:color w:val="000000" w:themeColor="text1"/>
              </w:rPr>
            </w:pPr>
            <w:r w:rsidRPr="001C409B">
              <w:rPr>
                <w:rFonts w:ascii="Times New Roman" w:hAnsi="Times New Roman"/>
                <w:color w:val="000000" w:themeColor="text1"/>
              </w:rPr>
              <w:t>Gastro-intestinal: grețuri, vărsături semne respiratorii: strănut, tuse, respirație șuierătoare și respirație dificilă;</w:t>
            </w:r>
          </w:p>
          <w:p w14:paraId="1C8FD5CE" w14:textId="77777777" w:rsidR="00B50470" w:rsidRPr="001C409B" w:rsidRDefault="00B50470" w:rsidP="004F5160">
            <w:pPr>
              <w:pStyle w:val="ListParagraph"/>
              <w:numPr>
                <w:ilvl w:val="0"/>
                <w:numId w:val="22"/>
              </w:numPr>
              <w:spacing w:line="360" w:lineRule="auto"/>
              <w:ind w:left="460"/>
              <w:jc w:val="both"/>
              <w:rPr>
                <w:rFonts w:ascii="Times New Roman" w:hAnsi="Times New Roman"/>
                <w:color w:val="000000" w:themeColor="text1"/>
              </w:rPr>
            </w:pPr>
            <w:r w:rsidRPr="001C409B">
              <w:rPr>
                <w:rFonts w:ascii="Times New Roman" w:hAnsi="Times New Roman"/>
                <w:color w:val="000000" w:themeColor="text1"/>
              </w:rPr>
              <w:t>Alte simptome: teamă, gust metalic, senzație de înăbușire, tuse, parestezii, artralgii, convulsii, tulburări de hemostază, pierdere de cunoștință.</w:t>
            </w:r>
          </w:p>
        </w:tc>
      </w:tr>
      <w:tr w:rsidR="00B50470" w:rsidRPr="001C409B" w14:paraId="1C8FD5D1" w14:textId="77777777" w:rsidTr="00B50470">
        <w:tc>
          <w:tcPr>
            <w:tcW w:w="9219" w:type="dxa"/>
            <w:shd w:val="clear" w:color="auto" w:fill="E2EFD9" w:themeFill="accent6" w:themeFillTint="33"/>
          </w:tcPr>
          <w:p w14:paraId="1C8FD5D0" w14:textId="77777777" w:rsidR="00B50470" w:rsidRPr="001C409B" w:rsidRDefault="00B50470" w:rsidP="00B50470">
            <w:pPr>
              <w:spacing w:line="360" w:lineRule="auto"/>
              <w:jc w:val="both"/>
              <w:rPr>
                <w:rFonts w:ascii="Times New Roman" w:hAnsi="Times New Roman"/>
                <w:b/>
                <w:bCs/>
                <w:color w:val="000000" w:themeColor="text1"/>
              </w:rPr>
            </w:pPr>
            <w:r w:rsidRPr="001C409B">
              <w:rPr>
                <w:rFonts w:ascii="Times New Roman" w:hAnsi="Times New Roman"/>
                <w:b/>
                <w:bCs/>
                <w:color w:val="000000" w:themeColor="text1"/>
              </w:rPr>
              <w:lastRenderedPageBreak/>
              <w:t>Managementul anafilaxiei</w:t>
            </w:r>
          </w:p>
        </w:tc>
      </w:tr>
      <w:tr w:rsidR="00B50470" w:rsidRPr="001C409B" w14:paraId="1C8FD5E0" w14:textId="77777777" w:rsidTr="00B50470">
        <w:tc>
          <w:tcPr>
            <w:tcW w:w="9219" w:type="dxa"/>
            <w:shd w:val="clear" w:color="auto" w:fill="auto"/>
          </w:tcPr>
          <w:p w14:paraId="1C8FD5D2" w14:textId="77777777" w:rsidR="00B50470" w:rsidRPr="001C409B" w:rsidRDefault="00B50470" w:rsidP="004F5160">
            <w:pPr>
              <w:pStyle w:val="ListParagraph"/>
              <w:numPr>
                <w:ilvl w:val="0"/>
                <w:numId w:val="26"/>
              </w:numPr>
              <w:spacing w:line="360" w:lineRule="auto"/>
              <w:ind w:left="460"/>
              <w:jc w:val="both"/>
              <w:rPr>
                <w:rFonts w:ascii="Times New Roman" w:hAnsi="Times New Roman"/>
                <w:color w:val="000000" w:themeColor="text1"/>
              </w:rPr>
            </w:pPr>
            <w:r w:rsidRPr="001C409B">
              <w:rPr>
                <w:rFonts w:ascii="Times New Roman" w:hAnsi="Times New Roman"/>
                <w:color w:val="000000" w:themeColor="text1"/>
              </w:rPr>
              <w:t>Apelarea cât mai rapidă a serviciului de urgență 112;</w:t>
            </w:r>
          </w:p>
          <w:p w14:paraId="1C8FD5D3" w14:textId="77777777" w:rsidR="00B50470" w:rsidRPr="001C409B" w:rsidRDefault="00B50470" w:rsidP="004F5160">
            <w:pPr>
              <w:pStyle w:val="ListParagraph"/>
              <w:numPr>
                <w:ilvl w:val="0"/>
                <w:numId w:val="26"/>
              </w:numPr>
              <w:spacing w:line="360" w:lineRule="auto"/>
              <w:ind w:left="460"/>
              <w:jc w:val="both"/>
              <w:rPr>
                <w:rFonts w:ascii="Times New Roman" w:hAnsi="Times New Roman"/>
                <w:color w:val="000000" w:themeColor="text1"/>
              </w:rPr>
            </w:pPr>
            <w:r w:rsidRPr="001C409B">
              <w:rPr>
                <w:rFonts w:ascii="Times New Roman" w:hAnsi="Times New Roman"/>
                <w:color w:val="000000" w:themeColor="text1"/>
              </w:rPr>
              <w:t>Așezarea persoanei care se prezinta la vaccinare într-o poziție de așteptare adecvată:</w:t>
            </w:r>
          </w:p>
          <w:p w14:paraId="1C8FD5D4" w14:textId="77777777" w:rsidR="00B50470" w:rsidRPr="001C409B" w:rsidRDefault="00B50470" w:rsidP="004F5160">
            <w:pPr>
              <w:pStyle w:val="ListParagraph"/>
              <w:numPr>
                <w:ilvl w:val="0"/>
                <w:numId w:val="25"/>
              </w:numPr>
              <w:spacing w:line="360" w:lineRule="auto"/>
              <w:jc w:val="both"/>
              <w:rPr>
                <w:rFonts w:ascii="Times New Roman" w:hAnsi="Times New Roman"/>
                <w:color w:val="000000" w:themeColor="text1"/>
              </w:rPr>
            </w:pPr>
            <w:r w:rsidRPr="001C409B">
              <w:rPr>
                <w:rFonts w:ascii="Times New Roman" w:hAnsi="Times New Roman"/>
                <w:color w:val="000000" w:themeColor="text1"/>
              </w:rPr>
              <w:t>Se respectă poziția sa de confort;</w:t>
            </w:r>
          </w:p>
          <w:p w14:paraId="1C8FD5D5" w14:textId="77777777" w:rsidR="00B50470" w:rsidRPr="001C409B" w:rsidRDefault="00B50470" w:rsidP="004F5160">
            <w:pPr>
              <w:pStyle w:val="ListParagraph"/>
              <w:numPr>
                <w:ilvl w:val="0"/>
                <w:numId w:val="25"/>
              </w:numPr>
              <w:spacing w:line="360" w:lineRule="auto"/>
              <w:jc w:val="both"/>
              <w:rPr>
                <w:rFonts w:ascii="Times New Roman" w:hAnsi="Times New Roman"/>
                <w:color w:val="000000" w:themeColor="text1"/>
              </w:rPr>
            </w:pPr>
            <w:r w:rsidRPr="001C409B">
              <w:rPr>
                <w:rFonts w:ascii="Times New Roman" w:hAnsi="Times New Roman"/>
                <w:color w:val="000000" w:themeColor="text1"/>
              </w:rPr>
              <w:t>În caz de hipotensiune: poziția întinsă pe spate cu picioarele ridicate;</w:t>
            </w:r>
          </w:p>
          <w:p w14:paraId="1C8FD5D6" w14:textId="77777777" w:rsidR="00B50470" w:rsidRPr="001C409B" w:rsidRDefault="00B50470" w:rsidP="004F5160">
            <w:pPr>
              <w:pStyle w:val="ListParagraph"/>
              <w:numPr>
                <w:ilvl w:val="0"/>
                <w:numId w:val="25"/>
              </w:numPr>
              <w:spacing w:line="360" w:lineRule="auto"/>
              <w:jc w:val="both"/>
              <w:rPr>
                <w:rFonts w:ascii="Times New Roman" w:hAnsi="Times New Roman"/>
                <w:color w:val="000000" w:themeColor="text1"/>
              </w:rPr>
            </w:pPr>
            <w:r w:rsidRPr="001C409B">
              <w:rPr>
                <w:rFonts w:ascii="Times New Roman" w:hAnsi="Times New Roman"/>
                <w:color w:val="000000" w:themeColor="text1"/>
              </w:rPr>
              <w:t>Dacă prezintă dispnee pronunțată: poziția pe jumătate așezată;</w:t>
            </w:r>
          </w:p>
          <w:p w14:paraId="1C8FD5D7" w14:textId="77777777" w:rsidR="00B50470" w:rsidRPr="001C409B" w:rsidRDefault="00B50470" w:rsidP="004F5160">
            <w:pPr>
              <w:pStyle w:val="ListParagraph"/>
              <w:numPr>
                <w:ilvl w:val="0"/>
                <w:numId w:val="25"/>
              </w:numPr>
              <w:spacing w:line="360" w:lineRule="auto"/>
              <w:jc w:val="both"/>
              <w:rPr>
                <w:rFonts w:ascii="Times New Roman" w:hAnsi="Times New Roman"/>
                <w:color w:val="000000" w:themeColor="text1"/>
              </w:rPr>
            </w:pPr>
            <w:r w:rsidRPr="001C409B">
              <w:rPr>
                <w:rFonts w:ascii="Times New Roman" w:hAnsi="Times New Roman"/>
                <w:color w:val="000000" w:themeColor="text1"/>
              </w:rPr>
              <w:t>Dacă prezintă tulburări ale stării de conștiință: poziția de siguranță laterală</w:t>
            </w:r>
          </w:p>
          <w:p w14:paraId="1C8FD5D8" w14:textId="77777777" w:rsidR="00B50470" w:rsidRPr="001C409B" w:rsidRDefault="00B50470" w:rsidP="004F5160">
            <w:pPr>
              <w:pStyle w:val="ListParagraph"/>
              <w:numPr>
                <w:ilvl w:val="0"/>
                <w:numId w:val="25"/>
              </w:numPr>
              <w:spacing w:line="360" w:lineRule="auto"/>
              <w:jc w:val="both"/>
              <w:rPr>
                <w:rFonts w:ascii="Times New Roman" w:hAnsi="Times New Roman"/>
                <w:color w:val="000000" w:themeColor="text1"/>
              </w:rPr>
            </w:pPr>
            <w:r w:rsidRPr="001C409B">
              <w:rPr>
                <w:rFonts w:ascii="Times New Roman" w:hAnsi="Times New Roman"/>
                <w:color w:val="000000" w:themeColor="text1"/>
              </w:rPr>
              <w:t>În cazul în care persoana care se prezinta la vaccinare vomită, așezarea acestuia pe o parte; în cazul în care pare apatic sau dă semne de blocaj circulator, ca de exemplu: este palid, rece și umed, persoana care se prezintă la vaccinare trebuie așezată;</w:t>
            </w:r>
          </w:p>
          <w:p w14:paraId="1C8FD5D9" w14:textId="77777777" w:rsidR="00B50470" w:rsidRPr="001C409B" w:rsidRDefault="00B50470" w:rsidP="004F5160">
            <w:pPr>
              <w:pStyle w:val="ListParagraph"/>
              <w:numPr>
                <w:ilvl w:val="0"/>
                <w:numId w:val="27"/>
              </w:numPr>
              <w:spacing w:line="360" w:lineRule="auto"/>
              <w:ind w:left="460"/>
              <w:jc w:val="both"/>
              <w:rPr>
                <w:rFonts w:ascii="Times New Roman" w:hAnsi="Times New Roman"/>
                <w:color w:val="000000" w:themeColor="text1"/>
              </w:rPr>
            </w:pPr>
            <w:r w:rsidRPr="001C409B">
              <w:rPr>
                <w:rFonts w:ascii="Times New Roman" w:hAnsi="Times New Roman"/>
                <w:color w:val="000000" w:themeColor="text1"/>
              </w:rPr>
              <w:t>La indicația medicului de urgență de la serviciul 112, injectarea imediată a epinefrinei/adrenalinei. Acest lucru se poate face la nivelul coapsei. Se recomandă apăsarea prin metode circulare a locului administrării pentru a îmbunătăți absorbția conținutului. La nevoie, se poate administra o a doua injecție cu Epipen</w:t>
            </w:r>
            <w:r w:rsidRPr="001C409B">
              <w:rPr>
                <w:rFonts w:ascii="Times New Roman" w:hAnsi="Times New Roman"/>
                <w:color w:val="000000" w:themeColor="text1"/>
                <w:vertAlign w:val="superscript"/>
              </w:rPr>
              <w:t>®</w:t>
            </w:r>
            <w:r w:rsidRPr="001C409B">
              <w:rPr>
                <w:rFonts w:ascii="Times New Roman" w:hAnsi="Times New Roman"/>
                <w:color w:val="000000" w:themeColor="text1"/>
              </w:rPr>
              <w:t>, la 5-15 minute după prima injectare;</w:t>
            </w:r>
          </w:p>
          <w:p w14:paraId="1C8FD5DA" w14:textId="77777777" w:rsidR="00B50470" w:rsidRPr="001C409B" w:rsidRDefault="00B50470" w:rsidP="004F5160">
            <w:pPr>
              <w:pStyle w:val="ListParagraph"/>
              <w:numPr>
                <w:ilvl w:val="0"/>
                <w:numId w:val="27"/>
              </w:numPr>
              <w:spacing w:line="360" w:lineRule="auto"/>
              <w:ind w:left="460"/>
              <w:jc w:val="both"/>
              <w:rPr>
                <w:rFonts w:ascii="Times New Roman" w:hAnsi="Times New Roman"/>
                <w:color w:val="000000" w:themeColor="text1"/>
              </w:rPr>
            </w:pPr>
            <w:r w:rsidRPr="001C409B">
              <w:rPr>
                <w:rFonts w:ascii="Times New Roman" w:hAnsi="Times New Roman"/>
                <w:color w:val="000000" w:themeColor="text1"/>
              </w:rPr>
              <w:t>Monitorizarea bolnavului până la sosirea ajutorului medical.</w:t>
            </w:r>
          </w:p>
          <w:p w14:paraId="1C8FD5DB" w14:textId="5435EDDC" w:rsidR="00B50470" w:rsidRPr="001C409B" w:rsidRDefault="00B50470" w:rsidP="004F5160">
            <w:pPr>
              <w:pStyle w:val="ListParagraph"/>
              <w:numPr>
                <w:ilvl w:val="0"/>
                <w:numId w:val="27"/>
              </w:numPr>
              <w:spacing w:line="360" w:lineRule="auto"/>
              <w:ind w:left="460"/>
              <w:jc w:val="both"/>
              <w:rPr>
                <w:rFonts w:ascii="Times New Roman" w:hAnsi="Times New Roman"/>
                <w:color w:val="000000" w:themeColor="text1"/>
              </w:rPr>
            </w:pPr>
            <w:r w:rsidRPr="001C409B">
              <w:rPr>
                <w:rFonts w:ascii="Times New Roman" w:hAnsi="Times New Roman"/>
                <w:color w:val="000000" w:themeColor="text1"/>
              </w:rPr>
              <w:t xml:space="preserve">În cazul pierderii </w:t>
            </w:r>
            <w:r w:rsidR="00A337E0" w:rsidRPr="001C409B">
              <w:rPr>
                <w:rFonts w:ascii="Times New Roman" w:hAnsi="Times New Roman"/>
                <w:color w:val="000000" w:themeColor="text1"/>
              </w:rPr>
              <w:t>conștiinței</w:t>
            </w:r>
            <w:r w:rsidRPr="001C409B">
              <w:rPr>
                <w:rFonts w:ascii="Times New Roman" w:hAnsi="Times New Roman"/>
                <w:color w:val="000000" w:themeColor="text1"/>
              </w:rPr>
              <w:t xml:space="preserve">, bolnavul trebuie supravegheat și trebuie inițiate măsurile de prim ajutor specifice în cazul în care persoana nu mai respiră sau nu are puls: se eliberează căile aeriene și se începe resuscitarea cardio-pulmonară. </w:t>
            </w:r>
          </w:p>
          <w:p w14:paraId="1C8FD5DC" w14:textId="77777777" w:rsidR="00B50470" w:rsidRPr="001C409B" w:rsidRDefault="00B50470" w:rsidP="00B50470">
            <w:pPr>
              <w:spacing w:line="360" w:lineRule="auto"/>
              <w:jc w:val="both"/>
              <w:rPr>
                <w:rFonts w:ascii="Times New Roman" w:hAnsi="Times New Roman"/>
                <w:color w:val="000000" w:themeColor="text1"/>
              </w:rPr>
            </w:pPr>
            <w:r w:rsidRPr="001C409B">
              <w:rPr>
                <w:rFonts w:ascii="Times New Roman" w:hAnsi="Times New Roman"/>
                <w:color w:val="000000" w:themeColor="text1"/>
              </w:rPr>
              <w:t>Antihistaminicele și/sau hidrocortizonul nu sunt recomandate pentru tratamentul de urgență al anafilaxiei.</w:t>
            </w:r>
          </w:p>
          <w:p w14:paraId="1C8FD5DD" w14:textId="77777777" w:rsidR="00B50470" w:rsidRPr="001C409B" w:rsidRDefault="00B50470" w:rsidP="00B50470">
            <w:pPr>
              <w:spacing w:line="360" w:lineRule="auto"/>
              <w:jc w:val="both"/>
              <w:rPr>
                <w:rFonts w:ascii="Times New Roman" w:hAnsi="Times New Roman"/>
                <w:color w:val="000000" w:themeColor="text1"/>
                <w:vertAlign w:val="superscript"/>
              </w:rPr>
            </w:pPr>
            <w:r w:rsidRPr="001C409B">
              <w:rPr>
                <w:rFonts w:ascii="Times New Roman" w:hAnsi="Times New Roman"/>
                <w:color w:val="000000" w:themeColor="text1"/>
              </w:rPr>
              <w:t>Indiferent de gradul de severitate al reacției, persoana care se prezinta la vaccinare trebuie să se prezinte la cea mai apropiată unitate medicală și să rămână sub supraveghere până la remisiunea completă a simptomelor.</w:t>
            </w:r>
          </w:p>
          <w:p w14:paraId="1C8FD5DE" w14:textId="77777777" w:rsidR="00B50470" w:rsidRPr="001C409B" w:rsidRDefault="00B50470" w:rsidP="00B50470">
            <w:pPr>
              <w:spacing w:line="360" w:lineRule="auto"/>
              <w:jc w:val="both"/>
              <w:rPr>
                <w:rFonts w:ascii="Times New Roman" w:hAnsi="Times New Roman"/>
                <w:color w:val="000000" w:themeColor="text1"/>
              </w:rPr>
            </w:pPr>
            <w:r w:rsidRPr="001C409B">
              <w:rPr>
                <w:rFonts w:ascii="Times New Roman" w:hAnsi="Times New Roman"/>
                <w:color w:val="000000" w:themeColor="text1"/>
              </w:rPr>
              <w:t xml:space="preserve">RAPI imediate vor fi raportate de către farmacistul vaccinator în RENV. </w:t>
            </w:r>
          </w:p>
          <w:p w14:paraId="1C8FD5DF" w14:textId="77777777" w:rsidR="00B50470" w:rsidRPr="001C409B" w:rsidRDefault="00B50470" w:rsidP="00B50470">
            <w:pPr>
              <w:spacing w:line="360" w:lineRule="auto"/>
              <w:jc w:val="both"/>
              <w:rPr>
                <w:rFonts w:ascii="Times New Roman" w:hAnsi="Times New Roman"/>
                <w:color w:val="000000" w:themeColor="text1"/>
                <w:vertAlign w:val="superscript"/>
              </w:rPr>
            </w:pPr>
          </w:p>
        </w:tc>
      </w:tr>
      <w:tr w:rsidR="00B50470" w:rsidRPr="001C409B" w14:paraId="1C8FD5E2" w14:textId="77777777" w:rsidTr="00B50470">
        <w:tc>
          <w:tcPr>
            <w:tcW w:w="9219" w:type="dxa"/>
            <w:shd w:val="clear" w:color="auto" w:fill="auto"/>
          </w:tcPr>
          <w:p w14:paraId="1C8FD5E1" w14:textId="77777777" w:rsidR="00B50470" w:rsidRPr="001C409B" w:rsidRDefault="00B50470" w:rsidP="00B50470">
            <w:pPr>
              <w:spacing w:line="360" w:lineRule="auto"/>
              <w:jc w:val="both"/>
              <w:rPr>
                <w:rFonts w:ascii="Times New Roman" w:hAnsi="Times New Roman"/>
                <w:b/>
                <w:bCs/>
              </w:rPr>
            </w:pPr>
          </w:p>
        </w:tc>
      </w:tr>
    </w:tbl>
    <w:p w14:paraId="1C8FD5E3" w14:textId="77777777" w:rsidR="00B50470" w:rsidRPr="001C409B" w:rsidRDefault="00B50470" w:rsidP="00B50470">
      <w:pPr>
        <w:rPr>
          <w:rFonts w:ascii="Times New Roman" w:hAnsi="Times New Roman"/>
          <w:b/>
          <w:bCs/>
        </w:rPr>
      </w:pPr>
    </w:p>
    <w:p w14:paraId="1C8FD5E4" w14:textId="77777777" w:rsidR="00B50470" w:rsidRPr="001C409B" w:rsidRDefault="00B50470" w:rsidP="00B50470">
      <w:pPr>
        <w:ind w:firstLine="720"/>
        <w:rPr>
          <w:rFonts w:ascii="Times New Roman" w:hAnsi="Times New Roman"/>
          <w:b/>
          <w:bCs/>
        </w:rPr>
      </w:pPr>
      <w:r w:rsidRPr="001C409B">
        <w:rPr>
          <w:rFonts w:ascii="Times New Roman" w:hAnsi="Times New Roman"/>
          <w:b/>
          <w:bCs/>
        </w:rPr>
        <w:lastRenderedPageBreak/>
        <w:t>Utilizarea stilourilor autoinjectoare de adrenalina</w:t>
      </w:r>
    </w:p>
    <w:p w14:paraId="1C8FD5E5" w14:textId="77777777" w:rsidR="00B50470" w:rsidRPr="001C409B" w:rsidRDefault="00B50470" w:rsidP="00B50470">
      <w:pPr>
        <w:ind w:left="720"/>
        <w:rPr>
          <w:rFonts w:ascii="Times New Roman" w:hAnsi="Times New Roman"/>
          <w:b/>
          <w:bCs/>
        </w:rPr>
      </w:pPr>
    </w:p>
    <w:p w14:paraId="1C8FD5E6" w14:textId="345DE0B9" w:rsidR="00B50470" w:rsidRPr="001C409B" w:rsidRDefault="00B50470" w:rsidP="00B50470">
      <w:pPr>
        <w:spacing w:line="360" w:lineRule="auto"/>
        <w:ind w:firstLine="720"/>
        <w:jc w:val="both"/>
        <w:rPr>
          <w:rFonts w:ascii="Times New Roman" w:hAnsi="Times New Roman"/>
          <w:color w:val="000000" w:themeColor="text1"/>
        </w:rPr>
      </w:pPr>
      <w:r w:rsidRPr="001C409B">
        <w:rPr>
          <w:rFonts w:ascii="Times New Roman" w:hAnsi="Times New Roman"/>
          <w:color w:val="000000" w:themeColor="text1"/>
        </w:rPr>
        <w:t xml:space="preserve">Stilourile </w:t>
      </w:r>
      <w:r w:rsidR="00AD6973" w:rsidRPr="001C409B">
        <w:rPr>
          <w:rFonts w:ascii="Times New Roman" w:hAnsi="Times New Roman"/>
          <w:color w:val="000000" w:themeColor="text1"/>
        </w:rPr>
        <w:t>auto injectoare</w:t>
      </w:r>
      <w:r w:rsidRPr="001C409B">
        <w:rPr>
          <w:rFonts w:ascii="Times New Roman" w:hAnsi="Times New Roman"/>
          <w:color w:val="000000" w:themeColor="text1"/>
        </w:rPr>
        <w:t xml:space="preserve"> de adrenalină (EpiPen</w:t>
      </w:r>
      <w:r w:rsidRPr="001C409B">
        <w:rPr>
          <w:rFonts w:ascii="Times New Roman" w:hAnsi="Times New Roman"/>
          <w:color w:val="000000" w:themeColor="text1"/>
          <w:vertAlign w:val="superscript"/>
        </w:rPr>
        <w:t>®</w:t>
      </w:r>
      <w:r w:rsidRPr="001C409B">
        <w:rPr>
          <w:rFonts w:ascii="Times New Roman" w:hAnsi="Times New Roman"/>
          <w:color w:val="000000" w:themeColor="text1"/>
        </w:rPr>
        <w:t xml:space="preserve"> disponibil în România) sunt dispozitive care administrează o singură doză pre-măsurată de adrenalină și sunt concepute pentru a fi utilizate de orice persoană, indiferent dacă este sau nu instruită medical. Instrucțiuni clare privind utilizarea corectă sunt prevăzute în prospectul acestor dispozitive și sunt concepute pentru a fi administrate </w:t>
      </w:r>
      <w:r w:rsidRPr="001C409B">
        <w:rPr>
          <w:rFonts w:ascii="Times New Roman" w:hAnsi="Times New Roman"/>
          <w:color w:val="000000" w:themeColor="text1"/>
          <w:shd w:val="clear" w:color="auto" w:fill="FFFFFF"/>
        </w:rPr>
        <w:t>intramuscular în regiunea antero-laterală a coapsei, nu în regiunea fesieră. EpiPen</w:t>
      </w:r>
      <w:r w:rsidRPr="001C409B">
        <w:rPr>
          <w:rFonts w:ascii="Times New Roman" w:hAnsi="Times New Roman"/>
          <w:color w:val="000000" w:themeColor="text1"/>
          <w:vertAlign w:val="superscript"/>
        </w:rPr>
        <w:t>®</w:t>
      </w:r>
      <w:r w:rsidRPr="001C409B">
        <w:rPr>
          <w:rFonts w:ascii="Times New Roman" w:hAnsi="Times New Roman"/>
          <w:color w:val="000000" w:themeColor="text1"/>
          <w:shd w:val="clear" w:color="auto" w:fill="FFFFFF"/>
        </w:rPr>
        <w:t xml:space="preserve"> este conceput pentru a fi injectat prin îmbrăcăminte sau direct în piele.</w:t>
      </w:r>
    </w:p>
    <w:p w14:paraId="1C8FD5E7" w14:textId="77777777" w:rsidR="00B50470" w:rsidRPr="001C409B" w:rsidRDefault="00B50470" w:rsidP="00B50470">
      <w:pPr>
        <w:pStyle w:val="NormalWeb"/>
        <w:shd w:val="clear" w:color="auto" w:fill="FFFFFF"/>
        <w:snapToGrid w:val="0"/>
        <w:spacing w:before="0" w:beforeAutospacing="0" w:line="360" w:lineRule="auto"/>
        <w:ind w:firstLine="720"/>
        <w:contextualSpacing/>
        <w:jc w:val="both"/>
        <w:rPr>
          <w:color w:val="000000" w:themeColor="text1"/>
          <w:lang w:val="ro-RO"/>
        </w:rPr>
      </w:pPr>
      <w:r w:rsidRPr="001C409B">
        <w:rPr>
          <w:color w:val="000000" w:themeColor="text1"/>
          <w:lang w:val="ro-RO"/>
        </w:rPr>
        <w:t xml:space="preserve">Doza uzuală pentru adulți este de 300 micrograme pentru administrare intramusculară. Doza inițială trebuie administrată de îndată ce simptomele de anafilaxie sunt recunoscute. </w:t>
      </w:r>
    </w:p>
    <w:p w14:paraId="1C8FD5E8" w14:textId="77777777" w:rsidR="00B50470" w:rsidRPr="001C409B" w:rsidRDefault="00B50470" w:rsidP="00B50470">
      <w:pPr>
        <w:pStyle w:val="NormalWeb"/>
        <w:shd w:val="clear" w:color="auto" w:fill="FFFFFF"/>
        <w:snapToGrid w:val="0"/>
        <w:spacing w:before="0" w:beforeAutospacing="0" w:line="360" w:lineRule="auto"/>
        <w:ind w:firstLine="720"/>
        <w:contextualSpacing/>
        <w:jc w:val="both"/>
        <w:rPr>
          <w:color w:val="000000" w:themeColor="text1"/>
          <w:vertAlign w:val="superscript"/>
          <w:lang w:val="ro-RO"/>
        </w:rPr>
      </w:pPr>
      <w:r w:rsidRPr="001C409B">
        <w:rPr>
          <w:color w:val="000000" w:themeColor="text1"/>
          <w:lang w:val="ro-RO"/>
        </w:rPr>
        <w:t>În absența ameliorării clinice sau în cazul apariției deteriorării stării clinice se poate administra o a doua injecție cu Epipen</w:t>
      </w:r>
      <w:r w:rsidRPr="001C409B">
        <w:rPr>
          <w:color w:val="000000" w:themeColor="text1"/>
          <w:vertAlign w:val="superscript"/>
          <w:lang w:val="ro-RO"/>
        </w:rPr>
        <w:t>®</w:t>
      </w:r>
      <w:r w:rsidRPr="001C409B">
        <w:rPr>
          <w:color w:val="000000" w:themeColor="text1"/>
          <w:lang w:val="ro-RO"/>
        </w:rPr>
        <w:t>, la 5-15 minute după prima injectare (la indicația medicului de la serviciul de urgență). Se recomandă ca Trusa de prim ajutor să conțină două stilouri preumplute EpiPen</w:t>
      </w:r>
      <w:r w:rsidRPr="001C409B">
        <w:rPr>
          <w:color w:val="000000" w:themeColor="text1"/>
          <w:vertAlign w:val="superscript"/>
          <w:lang w:val="ro-RO"/>
        </w:rPr>
        <w:t>®</w:t>
      </w:r>
      <w:r w:rsidRPr="001C409B">
        <w:rPr>
          <w:color w:val="000000" w:themeColor="text1"/>
          <w:lang w:val="ro-RO"/>
        </w:rPr>
        <w:t>.</w:t>
      </w:r>
    </w:p>
    <w:p w14:paraId="1C8FD5E9" w14:textId="77777777" w:rsidR="00B50470" w:rsidRPr="001C409B" w:rsidRDefault="00B50470" w:rsidP="00B50470">
      <w:pPr>
        <w:pStyle w:val="NormalWeb"/>
        <w:shd w:val="clear" w:color="auto" w:fill="FFFFFF"/>
        <w:snapToGrid w:val="0"/>
        <w:spacing w:before="0" w:beforeAutospacing="0" w:line="360" w:lineRule="auto"/>
        <w:ind w:firstLine="720"/>
        <w:contextualSpacing/>
        <w:jc w:val="both"/>
        <w:rPr>
          <w:color w:val="000000" w:themeColor="text1"/>
          <w:lang w:val="ro-RO"/>
        </w:rPr>
      </w:pPr>
      <w:r w:rsidRPr="001C409B">
        <w:rPr>
          <w:color w:val="000000" w:themeColor="text1"/>
          <w:lang w:val="ro-RO"/>
        </w:rPr>
        <w:t>Datele de expirare trebuie notate și verificate la intervale regulate.</w:t>
      </w:r>
    </w:p>
    <w:p w14:paraId="1C8FD5EA" w14:textId="77777777" w:rsidR="00B50470" w:rsidRPr="001C409B" w:rsidRDefault="00B50470" w:rsidP="004F5160">
      <w:pPr>
        <w:pStyle w:val="ListParagraph"/>
        <w:numPr>
          <w:ilvl w:val="1"/>
          <w:numId w:val="47"/>
        </w:numPr>
        <w:spacing w:line="276" w:lineRule="auto"/>
        <w:ind w:left="1134"/>
        <w:rPr>
          <w:rFonts w:ascii="Times New Roman" w:hAnsi="Times New Roman"/>
          <w:b/>
          <w:bCs/>
        </w:rPr>
      </w:pPr>
      <w:r w:rsidRPr="001C409B">
        <w:rPr>
          <w:rFonts w:ascii="Times New Roman" w:hAnsi="Times New Roman"/>
          <w:b/>
          <w:bCs/>
        </w:rPr>
        <w:t xml:space="preserve"> Raportarea reacțiilor adverse postvaccinale indezirabile (RAPI)</w:t>
      </w:r>
    </w:p>
    <w:p w14:paraId="1C8FD5EB" w14:textId="77777777" w:rsidR="00B50470" w:rsidRPr="001C409B" w:rsidRDefault="00B50470" w:rsidP="00B50470">
      <w:pPr>
        <w:spacing w:line="276" w:lineRule="auto"/>
        <w:ind w:firstLine="720"/>
        <w:rPr>
          <w:rFonts w:ascii="Times New Roman" w:hAnsi="Times New Roman"/>
          <w:b/>
          <w:bCs/>
        </w:rPr>
      </w:pPr>
      <w:r w:rsidRPr="001C409B">
        <w:rPr>
          <w:rFonts w:ascii="Times New Roman" w:hAnsi="Times New Roman"/>
          <w:b/>
          <w:bCs/>
        </w:rPr>
        <w:t xml:space="preserve"> </w:t>
      </w:r>
    </w:p>
    <w:p w14:paraId="1C8FD5EC" w14:textId="77777777" w:rsidR="00B50470" w:rsidRPr="001C409B" w:rsidRDefault="00B50470" w:rsidP="00B50470">
      <w:pPr>
        <w:spacing w:line="360" w:lineRule="auto"/>
        <w:ind w:firstLine="720"/>
        <w:jc w:val="both"/>
        <w:rPr>
          <w:rFonts w:ascii="Times New Roman" w:hAnsi="Times New Roman"/>
        </w:rPr>
      </w:pPr>
      <w:r w:rsidRPr="001C409B">
        <w:rPr>
          <w:rFonts w:ascii="Times New Roman" w:hAnsi="Times New Roman"/>
        </w:rPr>
        <w:t xml:space="preserve">Farmacistul va raporta  orice RAPI apărute după administrarea vaccinului gripal, conform metodologiei de supraveghere a RAPI elaborată de către Institutul Național de Sănătate Publică (INSP) prin Centrul Național de Supraveghere și Control al Bolilor Transmisibile (CNSCBT), disponibilă pe web-site-ul instituției. </w:t>
      </w:r>
    </w:p>
    <w:p w14:paraId="1C8FD5ED" w14:textId="77777777" w:rsidR="00B50470" w:rsidRPr="001C409B" w:rsidRDefault="00B50470" w:rsidP="00B50470">
      <w:pPr>
        <w:spacing w:line="360" w:lineRule="auto"/>
        <w:ind w:firstLine="720"/>
        <w:jc w:val="both"/>
        <w:rPr>
          <w:rFonts w:ascii="Times New Roman" w:hAnsi="Times New Roman"/>
        </w:rPr>
      </w:pPr>
      <w:r w:rsidRPr="001C409B">
        <w:rPr>
          <w:rFonts w:ascii="Times New Roman" w:hAnsi="Times New Roman"/>
        </w:rPr>
        <w:t xml:space="preserve">Raportarea reacțiilor adverse asociate cu administrarea vaccinului gripal se face și către Agenția Națională a Medicamentului și a Dispozitivelor Medicale din România prin completarea unei fișe de raportare de reacții adverse pentru profesioniști din domeniul sănătății, </w:t>
      </w:r>
      <w:r w:rsidRPr="001C409B">
        <w:rPr>
          <w:rFonts w:ascii="Times New Roman" w:hAnsi="Times New Roman"/>
          <w:i/>
          <w:iCs/>
        </w:rPr>
        <w:t>Fișa profesionistului din domeniul sănătății</w:t>
      </w:r>
      <w:r w:rsidRPr="001C409B">
        <w:rPr>
          <w:rFonts w:ascii="Times New Roman" w:hAnsi="Times New Roman"/>
        </w:rPr>
        <w:t xml:space="preserve"> descărcată de pe site-ul ANMDMR, sau direct prin intermediul sistemului național de raportare, ale cărui detalii sunt publicate pe web-site-ul instituției. </w:t>
      </w:r>
    </w:p>
    <w:p w14:paraId="1C8FD5EE" w14:textId="77777777" w:rsidR="00B50470" w:rsidRPr="001C409B" w:rsidRDefault="00B50470" w:rsidP="00B50470">
      <w:pPr>
        <w:spacing w:line="360" w:lineRule="auto"/>
        <w:jc w:val="both"/>
        <w:rPr>
          <w:rFonts w:ascii="Times New Roman" w:hAnsi="Times New Roman"/>
        </w:rPr>
      </w:pPr>
      <w:r w:rsidRPr="001C409B">
        <w:rPr>
          <w:rFonts w:ascii="Times New Roman" w:hAnsi="Times New Roman"/>
        </w:rPr>
        <w:tab/>
        <w:t>Persoana care se prezintă la vaccinare este încurajată să raporteze reacțiile adverse direct către autoritatea competentă sau unui profesionist din domeniul sănătății (farmacist, medic).</w:t>
      </w:r>
    </w:p>
    <w:p w14:paraId="1C8FD5EF" w14:textId="77777777" w:rsidR="00B50470" w:rsidRPr="001C409B" w:rsidRDefault="00B50470" w:rsidP="00B50470">
      <w:pPr>
        <w:spacing w:line="276" w:lineRule="auto"/>
        <w:jc w:val="both"/>
        <w:rPr>
          <w:rFonts w:ascii="Times New Roman" w:hAnsi="Times New Roman"/>
        </w:rPr>
      </w:pPr>
    </w:p>
    <w:p w14:paraId="1C8FD5F0" w14:textId="77777777" w:rsidR="00B50470" w:rsidRPr="001C409B" w:rsidRDefault="00B50470" w:rsidP="00B50470">
      <w:pPr>
        <w:spacing w:line="276" w:lineRule="auto"/>
        <w:jc w:val="both"/>
        <w:rPr>
          <w:rFonts w:ascii="Times New Roman" w:hAnsi="Times New Roman"/>
        </w:rPr>
      </w:pPr>
    </w:p>
    <w:p w14:paraId="1C8FD5F1" w14:textId="77777777" w:rsidR="00B50470" w:rsidRPr="001C409B" w:rsidRDefault="00B50470" w:rsidP="004F5160">
      <w:pPr>
        <w:pStyle w:val="ListParagraph"/>
        <w:numPr>
          <w:ilvl w:val="0"/>
          <w:numId w:val="47"/>
        </w:numPr>
        <w:spacing w:line="276" w:lineRule="auto"/>
        <w:ind w:left="851"/>
        <w:rPr>
          <w:rFonts w:ascii="Times New Roman" w:hAnsi="Times New Roman"/>
          <w:b/>
          <w:bCs/>
          <w:sz w:val="28"/>
          <w:szCs w:val="28"/>
        </w:rPr>
      </w:pPr>
      <w:r w:rsidRPr="001C409B">
        <w:rPr>
          <w:rFonts w:ascii="Times New Roman" w:hAnsi="Times New Roman"/>
          <w:b/>
          <w:bCs/>
          <w:sz w:val="28"/>
          <w:szCs w:val="28"/>
        </w:rPr>
        <w:t xml:space="preserve"> Siguranța vaccinării</w:t>
      </w:r>
    </w:p>
    <w:p w14:paraId="1C8FD5F2" w14:textId="77777777" w:rsidR="00B50470" w:rsidRPr="001C409B" w:rsidRDefault="00B50470" w:rsidP="004F5160">
      <w:pPr>
        <w:pStyle w:val="ListParagraph"/>
        <w:numPr>
          <w:ilvl w:val="0"/>
          <w:numId w:val="34"/>
        </w:numPr>
        <w:spacing w:before="240" w:line="360" w:lineRule="auto"/>
        <w:ind w:left="709" w:hanging="352"/>
        <w:contextualSpacing w:val="0"/>
        <w:jc w:val="both"/>
        <w:rPr>
          <w:rFonts w:ascii="Times New Roman" w:hAnsi="Times New Roman"/>
        </w:rPr>
      </w:pPr>
      <w:r w:rsidRPr="001C409B">
        <w:rPr>
          <w:rFonts w:ascii="Times New Roman" w:hAnsi="Times New Roman"/>
          <w:b/>
          <w:bCs/>
        </w:rPr>
        <w:t>Controlul infecțiilor și tehnica sterilă</w:t>
      </w:r>
      <w:r w:rsidRPr="001C409B">
        <w:rPr>
          <w:rFonts w:ascii="Times New Roman" w:hAnsi="Times New Roman"/>
        </w:rPr>
        <w:t xml:space="preserve"> – Farmaciștii calificați pentru administrarea vaccinurilor trebuie să respecte prevederile Precauțiilor Standard, un set de măsuri elaborate de către Organizația Mondială a Sănătății pentru a minimiza riscul de răspândire a bolilor în cadrul actului medical. Mănușile trebuie purtate dacă farmacistul care </w:t>
      </w:r>
      <w:r w:rsidRPr="001C409B">
        <w:rPr>
          <w:rFonts w:ascii="Times New Roman" w:hAnsi="Times New Roman"/>
        </w:rPr>
        <w:lastRenderedPageBreak/>
        <w:t>administrează vaccinul este probabil să vină în contact cu fluide corporale potențial infecțioase sau are leziuni deschise pe mâini.</w:t>
      </w:r>
    </w:p>
    <w:p w14:paraId="1C8FD5F3" w14:textId="4001A2C9" w:rsidR="00B50470" w:rsidRPr="001C409B" w:rsidRDefault="00B50470" w:rsidP="004F5160">
      <w:pPr>
        <w:pStyle w:val="ListParagraph"/>
        <w:numPr>
          <w:ilvl w:val="0"/>
          <w:numId w:val="34"/>
        </w:numPr>
        <w:spacing w:line="360" w:lineRule="auto"/>
        <w:jc w:val="both"/>
        <w:rPr>
          <w:rFonts w:ascii="Times New Roman" w:hAnsi="Times New Roman"/>
        </w:rPr>
      </w:pPr>
      <w:r w:rsidRPr="001C409B">
        <w:rPr>
          <w:rFonts w:ascii="Times New Roman" w:hAnsi="Times New Roman"/>
          <w:b/>
          <w:bCs/>
        </w:rPr>
        <w:t>Prevenirea leziunilor prin înțepare</w:t>
      </w:r>
      <w:r w:rsidRPr="001C409B">
        <w:rPr>
          <w:rFonts w:ascii="Times New Roman" w:hAnsi="Times New Roman"/>
        </w:rPr>
        <w:t xml:space="preserve"> – imediat după utilizare seringile trebuie aruncate în recipiente etichetate, rezistente la perforare (recipientele de culoare galbenă, cu pereți rigizi, marcate cu pictograma Pericol Biologic, destinate colectării deșeurilor tăietoare-înțepătoare) situate la îndemână în aceeași cameră în care se administrează vaccinul. Acele utilizate nu trebuie </w:t>
      </w:r>
      <w:r w:rsidR="00AD6973" w:rsidRPr="001C409B">
        <w:rPr>
          <w:rFonts w:ascii="Times New Roman" w:hAnsi="Times New Roman"/>
        </w:rPr>
        <w:t>recapi</w:t>
      </w:r>
      <w:r w:rsidR="005D7903">
        <w:rPr>
          <w:rFonts w:ascii="Times New Roman" w:hAnsi="Times New Roman"/>
        </w:rPr>
        <w:t>s</w:t>
      </w:r>
      <w:r w:rsidR="00AD6973" w:rsidRPr="001C409B">
        <w:rPr>
          <w:rFonts w:ascii="Times New Roman" w:hAnsi="Times New Roman"/>
        </w:rPr>
        <w:t>onate</w:t>
      </w:r>
      <w:r w:rsidRPr="001C409B">
        <w:rPr>
          <w:rFonts w:ascii="Times New Roman" w:hAnsi="Times New Roman"/>
        </w:rPr>
        <w:t>. Atenție deosebită la gradul de umplere al recipientului, care nu trebuie să depășească linia de demarcație punctată!</w:t>
      </w:r>
    </w:p>
    <w:p w14:paraId="1C8FD5F4" w14:textId="77777777" w:rsidR="00B50470" w:rsidRPr="001C409B" w:rsidRDefault="00B50470" w:rsidP="004F5160">
      <w:pPr>
        <w:pStyle w:val="ListParagraph"/>
        <w:numPr>
          <w:ilvl w:val="0"/>
          <w:numId w:val="34"/>
        </w:numPr>
        <w:spacing w:line="360" w:lineRule="auto"/>
        <w:jc w:val="both"/>
        <w:rPr>
          <w:rFonts w:ascii="Times New Roman" w:hAnsi="Times New Roman"/>
        </w:rPr>
      </w:pPr>
      <w:r w:rsidRPr="001C409B">
        <w:rPr>
          <w:rFonts w:ascii="Times New Roman" w:hAnsi="Times New Roman"/>
          <w:b/>
          <w:bCs/>
        </w:rPr>
        <w:t>Vaccinarea împotriva Hepatitei B</w:t>
      </w:r>
      <w:r w:rsidRPr="001C409B">
        <w:rPr>
          <w:rFonts w:ascii="Times New Roman" w:hAnsi="Times New Roman"/>
        </w:rPr>
        <w:t xml:space="preserve"> - Farmaciștii calificați care administrează vaccinuri este recomandabil să se vaccineze împotriva Hepatitei B cu excepția cazului în care: (a) farmacistul a primit anterior seria completă de vaccinare împotriva hepatitei B, (b) testarea anticorpilor a arătat că farmacistul este imun, (c) vaccinul este contraindicat din motive medicale sau (d) farmacistul semnează un refuz de administrare a vaccinului împotriva hepatitei B.</w:t>
      </w:r>
    </w:p>
    <w:p w14:paraId="1C8FD5F5" w14:textId="77777777" w:rsidR="00B50470" w:rsidRPr="001C409B" w:rsidRDefault="00B50470" w:rsidP="00B50470">
      <w:pPr>
        <w:pStyle w:val="ListParagraph"/>
        <w:spacing w:line="360" w:lineRule="auto"/>
        <w:jc w:val="both"/>
        <w:rPr>
          <w:rFonts w:ascii="Times New Roman" w:hAnsi="Times New Roman"/>
        </w:rPr>
      </w:pPr>
    </w:p>
    <w:p w14:paraId="1C8FD5F6" w14:textId="77777777" w:rsidR="00B50470" w:rsidRPr="001C409B" w:rsidRDefault="00B50470" w:rsidP="00B50470">
      <w:pPr>
        <w:pStyle w:val="ListParagraph"/>
        <w:spacing w:before="240" w:line="276" w:lineRule="auto"/>
        <w:ind w:left="567"/>
        <w:rPr>
          <w:rFonts w:ascii="Times New Roman" w:hAnsi="Times New Roman"/>
          <w:b/>
          <w:bCs/>
        </w:rPr>
      </w:pPr>
      <w:r w:rsidRPr="001C409B">
        <w:rPr>
          <w:rFonts w:ascii="Times New Roman" w:hAnsi="Times New Roman"/>
          <w:b/>
          <w:bCs/>
        </w:rPr>
        <w:t>Managementul expunerii accidentale la fluide biologice</w:t>
      </w:r>
    </w:p>
    <w:p w14:paraId="1C8FD5F7" w14:textId="77777777" w:rsidR="00B50470" w:rsidRPr="001C409B" w:rsidRDefault="00B50470" w:rsidP="00B50470">
      <w:pPr>
        <w:pStyle w:val="ListParagraph"/>
        <w:spacing w:before="120" w:line="360" w:lineRule="auto"/>
        <w:ind w:left="0" w:firstLine="720"/>
        <w:contextualSpacing w:val="0"/>
        <w:jc w:val="both"/>
        <w:rPr>
          <w:rFonts w:ascii="Times New Roman" w:hAnsi="Times New Roman"/>
          <w:vertAlign w:val="superscript"/>
        </w:rPr>
      </w:pPr>
      <w:r w:rsidRPr="001C409B">
        <w:rPr>
          <w:rFonts w:ascii="Times New Roman" w:hAnsi="Times New Roman"/>
        </w:rPr>
        <w:t>Vaccinarea poate expune farmacistul agenților biologici (în special HIV, VHB și VHC) în timpul unui accident care implică lichide biologice. Riscul de transmitere este redus și se referă în principal la virusul hepatitei B.</w:t>
      </w:r>
    </w:p>
    <w:p w14:paraId="1C8FD5F8" w14:textId="77777777" w:rsidR="00B50470" w:rsidRPr="001C409B" w:rsidRDefault="00B50470" w:rsidP="00B50470">
      <w:pPr>
        <w:pStyle w:val="ListParagraph"/>
        <w:spacing w:line="360" w:lineRule="auto"/>
        <w:ind w:left="0" w:firstLine="720"/>
        <w:jc w:val="both"/>
        <w:rPr>
          <w:rFonts w:ascii="Times New Roman" w:hAnsi="Times New Roman"/>
          <w:b/>
          <w:bCs/>
        </w:rPr>
      </w:pPr>
      <w:r w:rsidRPr="001C409B">
        <w:rPr>
          <w:rFonts w:ascii="Times New Roman" w:hAnsi="Times New Roman"/>
          <w:b/>
          <w:bCs/>
        </w:rPr>
        <w:t>Conduita recomandată în cazul unei expuneri accidentale prin înțepare:</w:t>
      </w:r>
    </w:p>
    <w:p w14:paraId="1C8FD5F9" w14:textId="77777777" w:rsidR="00B50470" w:rsidRPr="001C409B" w:rsidRDefault="00B50470" w:rsidP="004F5160">
      <w:pPr>
        <w:pStyle w:val="ListParagraph"/>
        <w:numPr>
          <w:ilvl w:val="0"/>
          <w:numId w:val="35"/>
        </w:numPr>
        <w:spacing w:line="360" w:lineRule="auto"/>
        <w:jc w:val="both"/>
        <w:rPr>
          <w:rFonts w:ascii="Times New Roman" w:hAnsi="Times New Roman"/>
        </w:rPr>
      </w:pPr>
      <w:r w:rsidRPr="001C409B">
        <w:rPr>
          <w:rFonts w:ascii="Times New Roman" w:hAnsi="Times New Roman"/>
        </w:rPr>
        <w:t xml:space="preserve">Asigurarea îngrijirilor de urgență în cazul expunerii percutanate (înțepătură accidentală) se recomandă spălarea cu apă și săpun și utilizarea unei substanțe antiseptice cu timp de contact 5 minute. </w:t>
      </w:r>
    </w:p>
    <w:p w14:paraId="1C8FD5FA" w14:textId="77777777" w:rsidR="00B50470" w:rsidRPr="001C409B" w:rsidRDefault="00B50470" w:rsidP="004F5160">
      <w:pPr>
        <w:pStyle w:val="ListParagraph"/>
        <w:numPr>
          <w:ilvl w:val="0"/>
          <w:numId w:val="35"/>
        </w:numPr>
        <w:spacing w:line="360" w:lineRule="auto"/>
        <w:jc w:val="both"/>
        <w:rPr>
          <w:rFonts w:ascii="Times New Roman" w:hAnsi="Times New Roman"/>
        </w:rPr>
      </w:pPr>
      <w:r w:rsidRPr="001C409B">
        <w:rPr>
          <w:rFonts w:ascii="Times New Roman" w:hAnsi="Times New Roman"/>
        </w:rPr>
        <w:t xml:space="preserve">În termen de maxim o oră: solicitați sfatul medicului </w:t>
      </w:r>
    </w:p>
    <w:p w14:paraId="1C8FD5FB" w14:textId="77777777" w:rsidR="00B50470" w:rsidRPr="001C409B" w:rsidRDefault="00B50470" w:rsidP="00B50470">
      <w:pPr>
        <w:pStyle w:val="ListParagraph"/>
        <w:spacing w:line="360" w:lineRule="auto"/>
        <w:jc w:val="both"/>
        <w:rPr>
          <w:rFonts w:ascii="Times New Roman" w:hAnsi="Times New Roman"/>
        </w:rPr>
      </w:pPr>
      <w:r w:rsidRPr="001C409B">
        <w:rPr>
          <w:rFonts w:ascii="Cambria Math" w:hAnsi="Cambria Math" w:cs="Cambria Math"/>
        </w:rPr>
        <w:t>◆</w:t>
      </w:r>
      <w:r w:rsidRPr="001C409B">
        <w:rPr>
          <w:rFonts w:ascii="Times New Roman" w:hAnsi="Times New Roman"/>
        </w:rPr>
        <w:t xml:space="preserve"> Pentru a evalua riscul de infecție;</w:t>
      </w:r>
    </w:p>
    <w:p w14:paraId="1C8FD5FC" w14:textId="77777777" w:rsidR="00B50470" w:rsidRPr="001C409B" w:rsidRDefault="00B50470" w:rsidP="00B50470">
      <w:pPr>
        <w:pStyle w:val="ListParagraph"/>
        <w:spacing w:line="360" w:lineRule="auto"/>
        <w:jc w:val="both"/>
        <w:rPr>
          <w:rFonts w:ascii="Times New Roman" w:hAnsi="Times New Roman"/>
        </w:rPr>
      </w:pPr>
      <w:r w:rsidRPr="001C409B">
        <w:rPr>
          <w:rFonts w:ascii="Cambria Math" w:hAnsi="Cambria Math" w:cs="Cambria Math"/>
        </w:rPr>
        <w:t>◆</w:t>
      </w:r>
      <w:r w:rsidRPr="001C409B">
        <w:rPr>
          <w:rFonts w:ascii="Times New Roman" w:hAnsi="Times New Roman"/>
        </w:rPr>
        <w:t xml:space="preserve"> Să inițieze profilaxia post-expunere, dacă este necesar, cât mai curând posibil, cel mai bine în decurs de 4 ore pentru o eficiență optimă;</w:t>
      </w:r>
    </w:p>
    <w:p w14:paraId="1C8FD5FD" w14:textId="77777777" w:rsidR="00B50470" w:rsidRPr="001C409B" w:rsidRDefault="00B50470" w:rsidP="004F5160">
      <w:pPr>
        <w:pStyle w:val="ListParagraph"/>
        <w:numPr>
          <w:ilvl w:val="0"/>
          <w:numId w:val="35"/>
        </w:numPr>
        <w:spacing w:line="360" w:lineRule="auto"/>
        <w:jc w:val="both"/>
        <w:rPr>
          <w:rFonts w:ascii="Times New Roman" w:hAnsi="Times New Roman"/>
        </w:rPr>
      </w:pPr>
      <w:r w:rsidRPr="001C409B">
        <w:rPr>
          <w:rFonts w:ascii="Times New Roman" w:hAnsi="Times New Roman"/>
        </w:rPr>
        <w:t>În termen de 48 de ore: declarați expunerea accidentală la lichide biologice.</w:t>
      </w:r>
    </w:p>
    <w:p w14:paraId="1C8FD5FE" w14:textId="77777777" w:rsidR="00B50470" w:rsidRPr="001C409B" w:rsidRDefault="00B50470" w:rsidP="00B50470">
      <w:pPr>
        <w:pStyle w:val="ListParagraph"/>
        <w:spacing w:line="360" w:lineRule="auto"/>
        <w:jc w:val="both"/>
        <w:rPr>
          <w:rFonts w:ascii="Times New Roman" w:hAnsi="Times New Roman"/>
        </w:rPr>
      </w:pPr>
      <w:r w:rsidRPr="001C409B">
        <w:rPr>
          <w:rFonts w:ascii="Cambria Math" w:hAnsi="Cambria Math" w:cs="Cambria Math"/>
        </w:rPr>
        <w:t>◆</w:t>
      </w:r>
      <w:r w:rsidRPr="001C409B">
        <w:rPr>
          <w:rFonts w:ascii="Times New Roman" w:hAnsi="Times New Roman"/>
        </w:rPr>
        <w:t>Pentru angajat: informați-l pe angajator (care va trebui să raporteze accidentul de muncă la ITM).</w:t>
      </w:r>
    </w:p>
    <w:p w14:paraId="1C8FD5FF" w14:textId="77777777" w:rsidR="00B50470" w:rsidRPr="001C409B" w:rsidRDefault="00B50470" w:rsidP="004F5160">
      <w:pPr>
        <w:pStyle w:val="ListParagraph"/>
        <w:numPr>
          <w:ilvl w:val="0"/>
          <w:numId w:val="35"/>
        </w:numPr>
        <w:spacing w:line="360" w:lineRule="auto"/>
        <w:jc w:val="both"/>
        <w:rPr>
          <w:rFonts w:ascii="Times New Roman" w:hAnsi="Times New Roman"/>
        </w:rPr>
      </w:pPr>
      <w:r w:rsidRPr="001C409B">
        <w:rPr>
          <w:rFonts w:ascii="Times New Roman" w:hAnsi="Times New Roman"/>
        </w:rPr>
        <w:t>Respectați recomandările medicale pentru monitorizarea clinică și serologică.</w:t>
      </w:r>
    </w:p>
    <w:p w14:paraId="1C8FD600" w14:textId="77777777" w:rsidR="00B50470" w:rsidRPr="001C409B" w:rsidRDefault="00B50470" w:rsidP="00B50470">
      <w:pPr>
        <w:spacing w:line="276" w:lineRule="auto"/>
        <w:rPr>
          <w:rFonts w:ascii="Times New Roman" w:hAnsi="Times New Roman"/>
        </w:rPr>
      </w:pPr>
    </w:p>
    <w:p w14:paraId="1C8FD601" w14:textId="77777777" w:rsidR="00B50470" w:rsidRPr="001C409B" w:rsidRDefault="00B50470" w:rsidP="00B50470">
      <w:pPr>
        <w:spacing w:line="276" w:lineRule="auto"/>
        <w:ind w:firstLine="720"/>
        <w:rPr>
          <w:rFonts w:ascii="Times New Roman" w:hAnsi="Times New Roman"/>
          <w:color w:val="000000" w:themeColor="text1"/>
        </w:rPr>
      </w:pPr>
    </w:p>
    <w:p w14:paraId="1C8FD602" w14:textId="77777777" w:rsidR="00B50470" w:rsidRPr="001C409B" w:rsidRDefault="00B50470" w:rsidP="00B50470">
      <w:pPr>
        <w:spacing w:line="276" w:lineRule="auto"/>
        <w:ind w:firstLine="720"/>
        <w:rPr>
          <w:rFonts w:ascii="Times New Roman" w:hAnsi="Times New Roman"/>
          <w:color w:val="000000" w:themeColor="text1"/>
        </w:rPr>
      </w:pPr>
    </w:p>
    <w:p w14:paraId="1C8FD603" w14:textId="77777777" w:rsidR="00651AB2" w:rsidRPr="001C409B" w:rsidRDefault="00651AB2" w:rsidP="00B50470">
      <w:pPr>
        <w:spacing w:line="276" w:lineRule="auto"/>
        <w:ind w:firstLine="720"/>
        <w:rPr>
          <w:rFonts w:ascii="Times New Roman" w:hAnsi="Times New Roman"/>
          <w:color w:val="000000" w:themeColor="text1"/>
        </w:rPr>
      </w:pPr>
    </w:p>
    <w:p w14:paraId="1C8FD604" w14:textId="77777777" w:rsidR="00651AB2" w:rsidRPr="001C409B" w:rsidRDefault="00651AB2" w:rsidP="00B50470">
      <w:pPr>
        <w:spacing w:line="276" w:lineRule="auto"/>
        <w:ind w:firstLine="720"/>
        <w:rPr>
          <w:rFonts w:ascii="Times New Roman" w:hAnsi="Times New Roman"/>
          <w:color w:val="000000" w:themeColor="text1"/>
        </w:rPr>
      </w:pPr>
    </w:p>
    <w:p w14:paraId="1C8FD605" w14:textId="77777777" w:rsidR="00651AB2" w:rsidRPr="001C409B" w:rsidRDefault="00651AB2" w:rsidP="00B50470">
      <w:pPr>
        <w:spacing w:line="276" w:lineRule="auto"/>
        <w:ind w:firstLine="720"/>
        <w:rPr>
          <w:rFonts w:ascii="Times New Roman" w:hAnsi="Times New Roman"/>
          <w:color w:val="000000" w:themeColor="text1"/>
        </w:rPr>
      </w:pPr>
    </w:p>
    <w:p w14:paraId="1C8FD606" w14:textId="77777777" w:rsidR="00651AB2" w:rsidRPr="001C409B" w:rsidRDefault="00651AB2" w:rsidP="00B50470">
      <w:pPr>
        <w:spacing w:line="276" w:lineRule="auto"/>
        <w:ind w:firstLine="720"/>
        <w:rPr>
          <w:rFonts w:ascii="Times New Roman" w:hAnsi="Times New Roman"/>
          <w:color w:val="000000" w:themeColor="text1"/>
        </w:rPr>
      </w:pPr>
    </w:p>
    <w:p w14:paraId="1C8FD607" w14:textId="77777777" w:rsidR="00B50470" w:rsidRPr="001C409B" w:rsidRDefault="00B50470" w:rsidP="00B50470">
      <w:pPr>
        <w:spacing w:line="276" w:lineRule="auto"/>
        <w:ind w:firstLine="720"/>
        <w:jc w:val="right"/>
        <w:rPr>
          <w:rFonts w:ascii="Times New Roman" w:hAnsi="Times New Roman"/>
          <w:b/>
          <w:color w:val="000000" w:themeColor="text1"/>
        </w:rPr>
      </w:pPr>
      <w:r w:rsidRPr="001C409B">
        <w:rPr>
          <w:rFonts w:ascii="Times New Roman" w:hAnsi="Times New Roman"/>
          <w:b/>
          <w:color w:val="000000" w:themeColor="text1"/>
        </w:rPr>
        <w:lastRenderedPageBreak/>
        <w:t>ANEXA 1</w:t>
      </w:r>
      <w:r w:rsidR="00D87E37" w:rsidRPr="001C409B">
        <w:rPr>
          <w:rFonts w:ascii="Times New Roman" w:hAnsi="Times New Roman"/>
          <w:b/>
          <w:color w:val="000000" w:themeColor="text1"/>
        </w:rPr>
        <w:t xml:space="preserve"> la Ghid</w:t>
      </w:r>
    </w:p>
    <w:p w14:paraId="1C8FD608" w14:textId="77777777" w:rsidR="00B50470" w:rsidRPr="001C409B" w:rsidRDefault="00B50470" w:rsidP="00B50470">
      <w:pPr>
        <w:spacing w:line="276" w:lineRule="auto"/>
        <w:ind w:firstLine="720"/>
        <w:rPr>
          <w:rFonts w:ascii="Times New Roman" w:hAnsi="Times New Roman"/>
          <w:color w:val="000000" w:themeColor="text1"/>
        </w:rPr>
      </w:pPr>
    </w:p>
    <w:p w14:paraId="1C8FD609" w14:textId="77777777" w:rsidR="00B50470" w:rsidRPr="001C409B" w:rsidRDefault="00B50470" w:rsidP="00B50470">
      <w:pPr>
        <w:spacing w:line="276" w:lineRule="auto"/>
        <w:jc w:val="both"/>
        <w:rPr>
          <w:rFonts w:ascii="Times New Roman" w:hAnsi="Times New Roman"/>
          <w:b/>
          <w:bCs/>
          <w:i/>
          <w:iCs/>
          <w:sz w:val="28"/>
          <w:szCs w:val="28"/>
        </w:rPr>
      </w:pPr>
      <w:r w:rsidRPr="001C409B">
        <w:rPr>
          <w:rFonts w:ascii="Times New Roman" w:hAnsi="Times New Roman"/>
          <w:b/>
          <w:bCs/>
          <w:i/>
          <w:iCs/>
          <w:sz w:val="28"/>
          <w:szCs w:val="28"/>
        </w:rPr>
        <w:t xml:space="preserve">Întrebări și răspunsuri: </w:t>
      </w:r>
    </w:p>
    <w:p w14:paraId="1C8FD60A" w14:textId="77777777" w:rsidR="00B50470" w:rsidRPr="001C409B" w:rsidRDefault="00B50470" w:rsidP="00B50470">
      <w:pPr>
        <w:spacing w:line="276" w:lineRule="auto"/>
        <w:jc w:val="both"/>
        <w:rPr>
          <w:rFonts w:ascii="Times New Roman" w:hAnsi="Times New Roman"/>
          <w:b/>
          <w:bCs/>
          <w:i/>
          <w:iCs/>
          <w:sz w:val="28"/>
          <w:szCs w:val="28"/>
        </w:rPr>
      </w:pPr>
      <w:r w:rsidRPr="001C409B">
        <w:rPr>
          <w:rFonts w:ascii="Times New Roman" w:hAnsi="Times New Roman"/>
          <w:b/>
          <w:bCs/>
          <w:i/>
          <w:iCs/>
          <w:sz w:val="28"/>
          <w:szCs w:val="28"/>
        </w:rPr>
        <w:t>Cele mai frecvente 16  întrebări despre Gripă / măsuri de prevenire/ vaccinarea antigripală</w:t>
      </w:r>
    </w:p>
    <w:p w14:paraId="1C8FD60B" w14:textId="77777777" w:rsidR="00B50470" w:rsidRPr="001C409B" w:rsidRDefault="00B50470" w:rsidP="004F5160">
      <w:pPr>
        <w:pStyle w:val="ListParagraph"/>
        <w:numPr>
          <w:ilvl w:val="2"/>
          <w:numId w:val="12"/>
        </w:numPr>
        <w:spacing w:before="120" w:after="120" w:line="276" w:lineRule="auto"/>
        <w:ind w:left="425" w:hanging="357"/>
        <w:contextualSpacing w:val="0"/>
        <w:rPr>
          <w:rFonts w:ascii="Times New Roman" w:hAnsi="Times New Roman"/>
          <w:b/>
          <w:bCs/>
          <w:i/>
          <w:iCs/>
        </w:rPr>
      </w:pPr>
      <w:r w:rsidRPr="001C409B">
        <w:rPr>
          <w:rFonts w:ascii="Times New Roman" w:hAnsi="Times New Roman"/>
          <w:b/>
          <w:bCs/>
          <w:i/>
          <w:iCs/>
        </w:rPr>
        <w:t>Ce este gripa?</w:t>
      </w:r>
    </w:p>
    <w:p w14:paraId="1C8FD60C" w14:textId="77777777" w:rsidR="00B50470" w:rsidRPr="001C409B" w:rsidRDefault="00B50470" w:rsidP="00B50470">
      <w:pPr>
        <w:spacing w:line="276" w:lineRule="auto"/>
        <w:jc w:val="both"/>
        <w:rPr>
          <w:rFonts w:ascii="Times New Roman" w:hAnsi="Times New Roman"/>
          <w:b/>
          <w:bCs/>
          <w:shd w:val="clear" w:color="auto" w:fill="FFFF00"/>
        </w:rPr>
      </w:pPr>
      <w:r w:rsidRPr="001C409B">
        <w:rPr>
          <w:rStyle w:val="Accentuareputernic"/>
          <w:rFonts w:ascii="Times New Roman" w:eastAsiaTheme="majorEastAsia" w:hAnsi="Times New Roman"/>
        </w:rPr>
        <w:t>Gripa</w:t>
      </w:r>
      <w:r w:rsidRPr="001C409B">
        <w:rPr>
          <w:rFonts w:ascii="Times New Roman" w:hAnsi="Times New Roman"/>
          <w:bCs/>
          <w:shd w:val="clear" w:color="auto" w:fill="FFFFFF"/>
        </w:rPr>
        <w:t> este o afecțiune respiratorie contagioasă, cauzată de virusurile gripale A (majoritatea), B și C. Virusurile gripale se caracterizează prin mutațiile lor frecvente.</w:t>
      </w:r>
    </w:p>
    <w:p w14:paraId="1C8FD60D" w14:textId="77777777" w:rsidR="00B50470" w:rsidRPr="001C409B" w:rsidRDefault="00B50470" w:rsidP="00B50470">
      <w:pPr>
        <w:spacing w:line="276" w:lineRule="auto"/>
        <w:jc w:val="both"/>
        <w:rPr>
          <w:rFonts w:ascii="Times New Roman" w:hAnsi="Times New Roman"/>
        </w:rPr>
      </w:pPr>
      <w:r w:rsidRPr="001C409B">
        <w:rPr>
          <w:rFonts w:ascii="Times New Roman" w:hAnsi="Times New Roman"/>
          <w:bCs/>
          <w:shd w:val="clear" w:color="auto" w:fill="FFFFFF"/>
        </w:rPr>
        <w:t xml:space="preserve">Virusurile de tip A și B sunt responsabile pentru epidemiile sezoniere anuale. </w:t>
      </w:r>
    </w:p>
    <w:p w14:paraId="1C8FD60E" w14:textId="77777777" w:rsidR="00B50470" w:rsidRPr="001C409B" w:rsidRDefault="00B50470" w:rsidP="004F5160">
      <w:pPr>
        <w:pStyle w:val="ListParagraph"/>
        <w:numPr>
          <w:ilvl w:val="2"/>
          <w:numId w:val="12"/>
        </w:numPr>
        <w:spacing w:before="120" w:after="120" w:line="276" w:lineRule="auto"/>
        <w:ind w:left="426"/>
        <w:rPr>
          <w:rFonts w:ascii="Times New Roman" w:hAnsi="Times New Roman"/>
          <w:b/>
          <w:bCs/>
          <w:i/>
          <w:iCs/>
        </w:rPr>
      </w:pPr>
      <w:r w:rsidRPr="001C409B">
        <w:rPr>
          <w:rFonts w:ascii="Times New Roman" w:hAnsi="Times New Roman"/>
          <w:b/>
          <w:bCs/>
          <w:i/>
          <w:iCs/>
        </w:rPr>
        <w:t>Când apar epidemiile sezoniere de gripă?</w:t>
      </w:r>
    </w:p>
    <w:p w14:paraId="1C8FD60F" w14:textId="77777777" w:rsidR="00B50470" w:rsidRPr="001C409B" w:rsidRDefault="00B50470" w:rsidP="00B50470">
      <w:pPr>
        <w:spacing w:line="276" w:lineRule="auto"/>
        <w:jc w:val="both"/>
        <w:rPr>
          <w:rFonts w:ascii="Times New Roman" w:hAnsi="Times New Roman"/>
          <w:b/>
          <w:bCs/>
          <w:shd w:val="clear" w:color="auto" w:fill="FFFF00"/>
        </w:rPr>
      </w:pPr>
      <w:r w:rsidRPr="001C409B">
        <w:rPr>
          <w:rFonts w:ascii="Times New Roman" w:hAnsi="Times New Roman"/>
          <w:bCs/>
          <w:shd w:val="clear" w:color="auto" w:fill="FFFFFF"/>
        </w:rPr>
        <w:t>Gripa se manifestă cu precădere în sezonul rece, când înmulțirea virusurilor este favorizată de temperaturile scăzute și de umiditatea ridicată. </w:t>
      </w:r>
    </w:p>
    <w:p w14:paraId="1C8FD610" w14:textId="77777777" w:rsidR="00B50470" w:rsidRPr="001C409B" w:rsidRDefault="00B50470" w:rsidP="00B50470">
      <w:pPr>
        <w:spacing w:line="276" w:lineRule="auto"/>
        <w:jc w:val="both"/>
        <w:rPr>
          <w:rFonts w:ascii="Times New Roman" w:hAnsi="Times New Roman"/>
          <w:b/>
          <w:bCs/>
          <w:shd w:val="clear" w:color="auto" w:fill="FFFF00"/>
        </w:rPr>
      </w:pPr>
      <w:r w:rsidRPr="001C409B">
        <w:rPr>
          <w:rFonts w:ascii="Times New Roman" w:hAnsi="Times New Roman"/>
          <w:bCs/>
          <w:shd w:val="clear" w:color="auto" w:fill="FFFFFF"/>
        </w:rPr>
        <w:t>Epidemiile sezoniere de gripă apar în fiecare an în perioada noiembrie-aprilie în emisfera nordică și mai-octombrie în emisfera sudică.</w:t>
      </w:r>
    </w:p>
    <w:p w14:paraId="1C8FD611" w14:textId="77777777" w:rsidR="00B50470" w:rsidRPr="001C409B" w:rsidRDefault="00B50470" w:rsidP="004F5160">
      <w:pPr>
        <w:pStyle w:val="ListParagraph"/>
        <w:numPr>
          <w:ilvl w:val="2"/>
          <w:numId w:val="12"/>
        </w:numPr>
        <w:spacing w:before="120" w:after="120" w:line="276" w:lineRule="auto"/>
        <w:ind w:left="426"/>
        <w:rPr>
          <w:rFonts w:ascii="Times New Roman" w:hAnsi="Times New Roman"/>
          <w:b/>
          <w:bCs/>
          <w:i/>
          <w:iCs/>
        </w:rPr>
      </w:pPr>
      <w:r w:rsidRPr="001C409B">
        <w:rPr>
          <w:rFonts w:ascii="Times New Roman" w:hAnsi="Times New Roman"/>
          <w:b/>
          <w:bCs/>
          <w:i/>
          <w:iCs/>
        </w:rPr>
        <w:t>Care este deosebirea între răceală și gripă?</w:t>
      </w:r>
    </w:p>
    <w:p w14:paraId="1C8FD612" w14:textId="341D1909" w:rsidR="00B50470" w:rsidRPr="001C409B" w:rsidRDefault="00B50470" w:rsidP="00B50470">
      <w:pPr>
        <w:spacing w:line="276" w:lineRule="auto"/>
        <w:jc w:val="both"/>
        <w:rPr>
          <w:rFonts w:ascii="Times New Roman" w:hAnsi="Times New Roman"/>
        </w:rPr>
      </w:pPr>
      <w:r w:rsidRPr="001C409B">
        <w:rPr>
          <w:rFonts w:ascii="Times New Roman" w:hAnsi="Times New Roman"/>
        </w:rPr>
        <w:t>Atât răceala</w:t>
      </w:r>
      <w:r w:rsidR="00AD6973">
        <w:rPr>
          <w:rFonts w:ascii="Times New Roman" w:hAnsi="Times New Roman"/>
        </w:rPr>
        <w:t xml:space="preserve"> </w:t>
      </w:r>
      <w:r w:rsidRPr="001C409B">
        <w:rPr>
          <w:rFonts w:ascii="Times New Roman" w:hAnsi="Times New Roman"/>
        </w:rPr>
        <w:t xml:space="preserve">cât şi gripa sunt </w:t>
      </w:r>
      <w:r w:rsidR="00AD6973" w:rsidRPr="001C409B">
        <w:rPr>
          <w:rFonts w:ascii="Times New Roman" w:hAnsi="Times New Roman"/>
        </w:rPr>
        <w:t>infecții</w:t>
      </w:r>
      <w:r w:rsidRPr="001C409B">
        <w:rPr>
          <w:rFonts w:ascii="Times New Roman" w:hAnsi="Times New Roman"/>
        </w:rPr>
        <w:t xml:space="preserve"> virale acute ale tractului respirator superior (IACRS).</w:t>
      </w:r>
    </w:p>
    <w:p w14:paraId="1C8FD613" w14:textId="18E82289" w:rsidR="00B50470" w:rsidRPr="001C409B" w:rsidRDefault="00B50470" w:rsidP="00B50470">
      <w:pPr>
        <w:spacing w:line="276" w:lineRule="auto"/>
        <w:jc w:val="both"/>
        <w:rPr>
          <w:rFonts w:ascii="Times New Roman" w:hAnsi="Times New Roman"/>
        </w:rPr>
      </w:pPr>
      <w:r w:rsidRPr="001C409B">
        <w:rPr>
          <w:rFonts w:ascii="Times New Roman" w:hAnsi="Times New Roman"/>
        </w:rPr>
        <w:t xml:space="preserve">Răceala comună este considerată o afecțiune ușoară, cu simptome de obicei limitate la nas și gât, în timp ce gripa este o afectare mai severă, sistemică, cu febră și dureri musculare. Severitatea simptomelor variază de la forma asimptomatică, subclinică, până la boală febrilă cu </w:t>
      </w:r>
      <w:r w:rsidR="00AD6973" w:rsidRPr="001C409B">
        <w:rPr>
          <w:rFonts w:ascii="Times New Roman" w:hAnsi="Times New Roman"/>
        </w:rPr>
        <w:t>complicații</w:t>
      </w:r>
      <w:r w:rsidRPr="001C409B">
        <w:rPr>
          <w:rFonts w:ascii="Times New Roman" w:hAnsi="Times New Roman"/>
        </w:rPr>
        <w:t xml:space="preserve"> care pot implica tractul respirator inferior şi pot conduce la laringo-traheo-bronșită, bronșiolită şi pneumonie. </w:t>
      </w:r>
    </w:p>
    <w:p w14:paraId="1C8FD614" w14:textId="77777777" w:rsidR="00B50470" w:rsidRPr="001C409B" w:rsidRDefault="00B50470" w:rsidP="00B50470">
      <w:pPr>
        <w:spacing w:line="276" w:lineRule="auto"/>
        <w:jc w:val="both"/>
        <w:rPr>
          <w:rFonts w:ascii="Times New Roman" w:hAnsi="Times New Roman"/>
        </w:rPr>
      </w:pPr>
    </w:p>
    <w:p w14:paraId="1C8FD615" w14:textId="77777777" w:rsidR="00B50470" w:rsidRPr="001C409B" w:rsidRDefault="00B50470" w:rsidP="00B50470">
      <w:pPr>
        <w:spacing w:line="276" w:lineRule="auto"/>
        <w:jc w:val="center"/>
        <w:rPr>
          <w:rFonts w:ascii="Times New Roman" w:hAnsi="Times New Roman"/>
        </w:rPr>
      </w:pPr>
      <w:r w:rsidRPr="001C409B">
        <w:rPr>
          <w:rFonts w:ascii="Times New Roman" w:hAnsi="Times New Roman"/>
          <w:noProof/>
          <w:lang w:val="en-US" w:eastAsia="en-US"/>
        </w:rPr>
        <w:drawing>
          <wp:inline distT="0" distB="0" distL="0" distR="0" wp14:anchorId="1C8FD7C7" wp14:editId="1C8FD7C8">
            <wp:extent cx="5068997" cy="1742211"/>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72278" cy="1743339"/>
                    </a:xfrm>
                    <a:prstGeom prst="rect">
                      <a:avLst/>
                    </a:prstGeom>
                  </pic:spPr>
                </pic:pic>
              </a:graphicData>
            </a:graphic>
          </wp:inline>
        </w:drawing>
      </w:r>
    </w:p>
    <w:p w14:paraId="1C8FD616" w14:textId="77777777" w:rsidR="00B50470" w:rsidRPr="001C409B" w:rsidRDefault="00B50470" w:rsidP="00B50470">
      <w:pPr>
        <w:spacing w:line="276" w:lineRule="auto"/>
        <w:jc w:val="both"/>
        <w:rPr>
          <w:rFonts w:ascii="Times New Roman" w:hAnsi="Times New Roman"/>
          <w:shd w:val="clear" w:color="auto" w:fill="FFFFFF"/>
        </w:rPr>
      </w:pPr>
    </w:p>
    <w:p w14:paraId="1C8FD617" w14:textId="77777777" w:rsidR="00B50470" w:rsidRPr="001C409B" w:rsidRDefault="00B50470" w:rsidP="004F5160">
      <w:pPr>
        <w:pStyle w:val="ListParagraph"/>
        <w:numPr>
          <w:ilvl w:val="2"/>
          <w:numId w:val="12"/>
        </w:numPr>
        <w:spacing w:after="120" w:line="276" w:lineRule="auto"/>
        <w:ind w:left="426"/>
        <w:rPr>
          <w:rFonts w:ascii="Times New Roman" w:hAnsi="Times New Roman"/>
          <w:b/>
          <w:bCs/>
          <w:i/>
          <w:iCs/>
        </w:rPr>
      </w:pPr>
      <w:r w:rsidRPr="001C409B">
        <w:rPr>
          <w:rFonts w:ascii="Times New Roman" w:hAnsi="Times New Roman"/>
          <w:b/>
          <w:bCs/>
          <w:i/>
          <w:iCs/>
        </w:rPr>
        <w:t>Cum se transmite gripa?</w:t>
      </w:r>
    </w:p>
    <w:p w14:paraId="1C8FD618" w14:textId="77777777" w:rsidR="00B50470" w:rsidRPr="001C409B" w:rsidRDefault="00B50470" w:rsidP="00B50470">
      <w:pPr>
        <w:spacing w:line="276" w:lineRule="auto"/>
        <w:jc w:val="both"/>
        <w:rPr>
          <w:rFonts w:ascii="Times New Roman" w:hAnsi="Times New Roman"/>
        </w:rPr>
      </w:pPr>
      <w:r w:rsidRPr="001C409B">
        <w:rPr>
          <w:rFonts w:ascii="Times New Roman" w:hAnsi="Times New Roman"/>
          <w:bCs/>
          <w:shd w:val="clear" w:color="auto" w:fill="FFFFFF"/>
        </w:rPr>
        <w:t>Transmiterea bolii este de la om la om și are loc :</w:t>
      </w:r>
    </w:p>
    <w:p w14:paraId="1C8FD619" w14:textId="77777777" w:rsidR="00B50470" w:rsidRPr="001C409B" w:rsidRDefault="00B50470" w:rsidP="00B50470">
      <w:pPr>
        <w:spacing w:line="276" w:lineRule="auto"/>
        <w:jc w:val="both"/>
        <w:rPr>
          <w:rFonts w:ascii="Times New Roman" w:hAnsi="Times New Roman"/>
        </w:rPr>
      </w:pPr>
      <w:r w:rsidRPr="001C409B">
        <w:rPr>
          <w:rFonts w:ascii="Cambria Math" w:hAnsi="Cambria Math" w:cs="Cambria Math"/>
          <w:bCs/>
          <w:shd w:val="clear" w:color="auto" w:fill="FFFFFF"/>
        </w:rPr>
        <w:t>◆</w:t>
      </w:r>
      <w:r w:rsidRPr="001C409B">
        <w:rPr>
          <w:rFonts w:ascii="Times New Roman" w:hAnsi="Times New Roman"/>
          <w:bCs/>
          <w:shd w:val="clear" w:color="auto" w:fill="FFFFFF"/>
        </w:rPr>
        <w:t xml:space="preserve"> direct - prin inhalarea picăturilor încărcate cu virusuri, emise</w:t>
      </w:r>
      <w:r w:rsidRPr="001C409B">
        <w:rPr>
          <w:rFonts w:ascii="Times New Roman" w:hAnsi="Times New Roman"/>
        </w:rPr>
        <w:t xml:space="preserve"> </w:t>
      </w:r>
      <w:r w:rsidRPr="001C409B">
        <w:rPr>
          <w:rFonts w:ascii="Times New Roman" w:hAnsi="Times New Roman"/>
          <w:bCs/>
          <w:shd w:val="clear" w:color="auto" w:fill="FFFFFF"/>
        </w:rPr>
        <w:t>de către o persoană infectată (prin tuse, strănut sau prin vorbire)</w:t>
      </w:r>
    </w:p>
    <w:p w14:paraId="1C8FD61A" w14:textId="77777777" w:rsidR="00B50470" w:rsidRPr="001C409B" w:rsidRDefault="00B50470" w:rsidP="00B50470">
      <w:pPr>
        <w:spacing w:after="120" w:line="276" w:lineRule="auto"/>
        <w:jc w:val="both"/>
        <w:rPr>
          <w:rFonts w:ascii="Times New Roman" w:hAnsi="Times New Roman"/>
        </w:rPr>
      </w:pPr>
      <w:r w:rsidRPr="001C409B">
        <w:rPr>
          <w:rFonts w:ascii="Cambria Math" w:hAnsi="Cambria Math" w:cs="Cambria Math"/>
          <w:bCs/>
          <w:shd w:val="clear" w:color="auto" w:fill="FFFFFF"/>
        </w:rPr>
        <w:t>◆</w:t>
      </w:r>
      <w:r w:rsidRPr="001C409B">
        <w:rPr>
          <w:rFonts w:ascii="Times New Roman" w:hAnsi="Times New Roman"/>
          <w:bCs/>
          <w:shd w:val="clear" w:color="auto" w:fill="FFFFFF"/>
        </w:rPr>
        <w:t xml:space="preserve"> indirect - prin obiecte (clanțele ușilor, butoane de lift, tacâmuri etc.) și suprafețe contaminate.</w:t>
      </w:r>
    </w:p>
    <w:p w14:paraId="1C8FD61B" w14:textId="77777777" w:rsidR="00B50470" w:rsidRPr="001C409B" w:rsidRDefault="00B50470" w:rsidP="00B50470">
      <w:pPr>
        <w:spacing w:line="276" w:lineRule="auto"/>
        <w:jc w:val="both"/>
        <w:rPr>
          <w:rFonts w:ascii="Times New Roman" w:hAnsi="Times New Roman"/>
        </w:rPr>
      </w:pPr>
      <w:r w:rsidRPr="001C409B">
        <w:rPr>
          <w:rFonts w:ascii="Times New Roman" w:hAnsi="Times New Roman"/>
          <w:bCs/>
          <w:shd w:val="clear" w:color="auto" w:fill="FFFFFF"/>
        </w:rPr>
        <w:t>Spațiile închise și foarte aglomerate (metrou, autobuz, comunități școlare etc.) creează condițiile propice transmiterii virusurilor gripale.</w:t>
      </w:r>
    </w:p>
    <w:p w14:paraId="1C8FD61C" w14:textId="77777777" w:rsidR="00B50470" w:rsidRPr="001C409B" w:rsidRDefault="00B50470" w:rsidP="00B50470">
      <w:pPr>
        <w:spacing w:before="120" w:after="120" w:line="276" w:lineRule="auto"/>
        <w:rPr>
          <w:rFonts w:ascii="Times New Roman" w:hAnsi="Times New Roman"/>
          <w:b/>
          <w:bCs/>
          <w:i/>
          <w:iCs/>
        </w:rPr>
      </w:pPr>
      <w:r w:rsidRPr="001C409B">
        <w:rPr>
          <w:rFonts w:ascii="Times New Roman" w:hAnsi="Times New Roman"/>
          <w:b/>
          <w:bCs/>
          <w:i/>
          <w:iCs/>
        </w:rPr>
        <w:t>Care sunt măsurile de prevenire a gripei?</w:t>
      </w:r>
    </w:p>
    <w:p w14:paraId="1C8FD61D" w14:textId="77777777" w:rsidR="00B50470" w:rsidRPr="001C409B" w:rsidRDefault="00B50470" w:rsidP="00B50470">
      <w:pPr>
        <w:spacing w:after="120" w:line="276" w:lineRule="auto"/>
        <w:contextualSpacing/>
        <w:jc w:val="both"/>
        <w:rPr>
          <w:rFonts w:ascii="Times New Roman" w:hAnsi="Times New Roman"/>
          <w:bCs/>
          <w:shd w:val="clear" w:color="auto" w:fill="FFFFFF"/>
        </w:rPr>
      </w:pPr>
      <w:r w:rsidRPr="001C409B">
        <w:rPr>
          <w:rFonts w:ascii="Times New Roman" w:hAnsi="Times New Roman"/>
          <w:bCs/>
          <w:shd w:val="clear" w:color="auto" w:fill="FFFFFF"/>
        </w:rPr>
        <w:t>Prevenirea gripei se bazează pe:</w:t>
      </w:r>
    </w:p>
    <w:p w14:paraId="1C8FD61E" w14:textId="77777777" w:rsidR="00B50470" w:rsidRPr="001C409B" w:rsidRDefault="00B50470" w:rsidP="00B50470">
      <w:pPr>
        <w:spacing w:after="120" w:line="276" w:lineRule="auto"/>
        <w:contextualSpacing/>
        <w:jc w:val="both"/>
        <w:rPr>
          <w:rFonts w:ascii="Times New Roman" w:hAnsi="Times New Roman"/>
          <w:bCs/>
          <w:shd w:val="clear" w:color="auto" w:fill="FFFFFF"/>
        </w:rPr>
      </w:pPr>
      <w:r w:rsidRPr="001C409B">
        <w:rPr>
          <w:rFonts w:ascii="Cambria Math" w:hAnsi="Cambria Math" w:cs="Cambria Math"/>
          <w:bCs/>
          <w:shd w:val="clear" w:color="auto" w:fill="FFFFFF"/>
        </w:rPr>
        <w:t>◆</w:t>
      </w:r>
      <w:r w:rsidRPr="001C409B">
        <w:rPr>
          <w:rFonts w:ascii="Times New Roman" w:hAnsi="Times New Roman"/>
          <w:bCs/>
          <w:shd w:val="clear" w:color="auto" w:fill="FFFFFF"/>
        </w:rPr>
        <w:t xml:space="preserve"> </w:t>
      </w:r>
      <w:r w:rsidRPr="001C409B">
        <w:rPr>
          <w:rFonts w:ascii="Times New Roman" w:hAnsi="Times New Roman"/>
          <w:b/>
          <w:bCs/>
          <w:shd w:val="clear" w:color="auto" w:fill="FFFFFF"/>
        </w:rPr>
        <w:t>vaccinare</w:t>
      </w:r>
      <w:r w:rsidRPr="001C409B">
        <w:rPr>
          <w:rFonts w:ascii="Times New Roman" w:hAnsi="Times New Roman"/>
          <w:bCs/>
          <w:shd w:val="clear" w:color="auto" w:fill="FFFFFF"/>
        </w:rPr>
        <w:t xml:space="preserve"> </w:t>
      </w:r>
      <w:r w:rsidRPr="001C409B">
        <w:rPr>
          <w:rFonts w:ascii="Times New Roman" w:hAnsi="Times New Roman"/>
          <w:b/>
          <w:bCs/>
          <w:shd w:val="clear" w:color="auto" w:fill="FFFFFF"/>
        </w:rPr>
        <w:t>antigripală</w:t>
      </w:r>
      <w:r w:rsidRPr="001C409B">
        <w:rPr>
          <w:rFonts w:ascii="Times New Roman" w:hAnsi="Times New Roman"/>
          <w:bCs/>
          <w:shd w:val="clear" w:color="auto" w:fill="FFFFFF"/>
        </w:rPr>
        <w:t>;</w:t>
      </w:r>
    </w:p>
    <w:p w14:paraId="1C8FD61F" w14:textId="77777777" w:rsidR="00B50470" w:rsidRPr="001C409B" w:rsidRDefault="00B50470" w:rsidP="00B50470">
      <w:pPr>
        <w:spacing w:after="120" w:line="276" w:lineRule="auto"/>
        <w:contextualSpacing/>
        <w:jc w:val="both"/>
        <w:rPr>
          <w:rFonts w:ascii="Times New Roman" w:hAnsi="Times New Roman"/>
        </w:rPr>
      </w:pPr>
      <w:r w:rsidRPr="001C409B">
        <w:rPr>
          <w:rFonts w:ascii="Cambria Math" w:hAnsi="Cambria Math" w:cs="Cambria Math"/>
          <w:bCs/>
          <w:shd w:val="clear" w:color="auto" w:fill="FFFFFF"/>
        </w:rPr>
        <w:lastRenderedPageBreak/>
        <w:t>◆</w:t>
      </w:r>
      <w:r w:rsidRPr="001C409B">
        <w:rPr>
          <w:rFonts w:ascii="Times New Roman" w:hAnsi="Times New Roman"/>
          <w:bCs/>
          <w:shd w:val="clear" w:color="auto" w:fill="FFFFFF"/>
        </w:rPr>
        <w:t xml:space="preserve"> </w:t>
      </w:r>
      <w:r w:rsidRPr="001C409B">
        <w:rPr>
          <w:rFonts w:ascii="Times New Roman" w:hAnsi="Times New Roman"/>
          <w:b/>
          <w:bCs/>
          <w:shd w:val="clear" w:color="auto" w:fill="FFFFFF"/>
        </w:rPr>
        <w:t>respectarea  măsurilor igienico-sanitare</w:t>
      </w:r>
      <w:r w:rsidRPr="001C409B">
        <w:rPr>
          <w:rFonts w:ascii="Times New Roman" w:hAnsi="Times New Roman"/>
          <w:bCs/>
          <w:shd w:val="clear" w:color="auto" w:fill="FFFFFF"/>
        </w:rPr>
        <w:t xml:space="preserve"> pentru a limita transmiterea virusului gripal, complementare vaccinării, care includ:</w:t>
      </w:r>
    </w:p>
    <w:p w14:paraId="1C8FD620" w14:textId="77777777" w:rsidR="00B50470" w:rsidRPr="001C409B" w:rsidRDefault="00B50470" w:rsidP="004F5160">
      <w:pPr>
        <w:pStyle w:val="ListParagraph"/>
        <w:numPr>
          <w:ilvl w:val="0"/>
          <w:numId w:val="48"/>
        </w:numPr>
        <w:suppressAutoHyphens/>
        <w:spacing w:line="276" w:lineRule="auto"/>
        <w:jc w:val="both"/>
        <w:rPr>
          <w:rFonts w:ascii="Times New Roman" w:hAnsi="Times New Roman"/>
        </w:rPr>
      </w:pPr>
      <w:r w:rsidRPr="001C409B">
        <w:rPr>
          <w:rFonts w:ascii="Times New Roman" w:hAnsi="Times New Roman"/>
          <w:bCs/>
          <w:shd w:val="clear" w:color="auto" w:fill="FFFFFF"/>
        </w:rPr>
        <w:t>Spălarea mâinilor de mai multe ori pe zi cu apă și săpun</w:t>
      </w:r>
      <w:r w:rsidRPr="001C409B">
        <w:rPr>
          <w:rFonts w:ascii="Times New Roman" w:hAnsi="Times New Roman"/>
        </w:rPr>
        <w:t xml:space="preserve"> </w:t>
      </w:r>
      <w:r w:rsidRPr="001C409B">
        <w:rPr>
          <w:rFonts w:ascii="Times New Roman" w:hAnsi="Times New Roman"/>
          <w:bCs/>
          <w:shd w:val="clear" w:color="auto" w:fill="FFFFFF"/>
        </w:rPr>
        <w:t>(eficiența depinde de respectarea tehnicii de spălare și de timp – minim 20 de secunde).</w:t>
      </w:r>
    </w:p>
    <w:p w14:paraId="1C8FD621" w14:textId="77777777" w:rsidR="00B50470" w:rsidRPr="001C409B" w:rsidRDefault="00B50470" w:rsidP="004F5160">
      <w:pPr>
        <w:pStyle w:val="ListParagraph"/>
        <w:numPr>
          <w:ilvl w:val="0"/>
          <w:numId w:val="48"/>
        </w:numPr>
        <w:suppressAutoHyphens/>
        <w:spacing w:line="276" w:lineRule="auto"/>
        <w:jc w:val="both"/>
        <w:rPr>
          <w:rFonts w:ascii="Times New Roman" w:hAnsi="Times New Roman"/>
        </w:rPr>
      </w:pPr>
      <w:r w:rsidRPr="001C409B">
        <w:rPr>
          <w:rFonts w:ascii="Times New Roman" w:hAnsi="Times New Roman"/>
          <w:bCs/>
          <w:shd w:val="clear" w:color="auto" w:fill="FFFFFF"/>
        </w:rPr>
        <w:t>Frecarea mâinilor cu o soluție hidroalcoolică (pe mâinile curate, fără răni)</w:t>
      </w:r>
    </w:p>
    <w:p w14:paraId="1C8FD622" w14:textId="77777777" w:rsidR="00B50470" w:rsidRPr="001C409B" w:rsidRDefault="00B50470" w:rsidP="004F5160">
      <w:pPr>
        <w:pStyle w:val="ListParagraph"/>
        <w:numPr>
          <w:ilvl w:val="0"/>
          <w:numId w:val="48"/>
        </w:numPr>
        <w:suppressAutoHyphens/>
        <w:spacing w:line="276" w:lineRule="auto"/>
        <w:jc w:val="both"/>
        <w:rPr>
          <w:rFonts w:ascii="Times New Roman" w:hAnsi="Times New Roman"/>
        </w:rPr>
      </w:pPr>
      <w:r w:rsidRPr="001C409B">
        <w:rPr>
          <w:rFonts w:ascii="Times New Roman" w:hAnsi="Times New Roman"/>
          <w:bCs/>
          <w:shd w:val="clear" w:color="auto" w:fill="FFFFFF"/>
        </w:rPr>
        <w:t>Acoperirea gurii cu cotul, cu mâneca sau cu un șervețel de unică folosință, în caz de tuse sau strănut</w:t>
      </w:r>
      <w:r w:rsidRPr="001C409B">
        <w:rPr>
          <w:rFonts w:ascii="Times New Roman" w:hAnsi="Times New Roman"/>
        </w:rPr>
        <w:t xml:space="preserve"> </w:t>
      </w:r>
      <w:r w:rsidRPr="001C409B">
        <w:rPr>
          <w:rFonts w:ascii="Times New Roman" w:hAnsi="Times New Roman"/>
          <w:bCs/>
          <w:shd w:val="clear" w:color="auto" w:fill="FFFFFF"/>
        </w:rPr>
        <w:t>(se aruncă șervețelul la gunoi imediat după utilizare, apoi se spală mâinile sau se  aplică o soluție hidroalcoolică).</w:t>
      </w:r>
    </w:p>
    <w:p w14:paraId="1C8FD623" w14:textId="77777777" w:rsidR="00B50470" w:rsidRPr="001C409B" w:rsidRDefault="00B50470" w:rsidP="004F5160">
      <w:pPr>
        <w:pStyle w:val="ListParagraph"/>
        <w:numPr>
          <w:ilvl w:val="0"/>
          <w:numId w:val="48"/>
        </w:numPr>
        <w:suppressAutoHyphens/>
        <w:spacing w:line="276" w:lineRule="auto"/>
        <w:jc w:val="both"/>
        <w:rPr>
          <w:rFonts w:ascii="Times New Roman" w:hAnsi="Times New Roman"/>
        </w:rPr>
      </w:pPr>
      <w:r w:rsidRPr="001C409B">
        <w:rPr>
          <w:rFonts w:ascii="Times New Roman" w:hAnsi="Times New Roman"/>
          <w:bCs/>
          <w:shd w:val="clear" w:color="auto" w:fill="FFFFFF"/>
        </w:rPr>
        <w:t>Purtarea unei măști chirurgicale (eficiența depinde de respectarea modului de purtare și utilizare a măștii).</w:t>
      </w:r>
    </w:p>
    <w:p w14:paraId="1C8FD624" w14:textId="77777777" w:rsidR="00B50470" w:rsidRPr="001C409B" w:rsidRDefault="00B50470" w:rsidP="004F5160">
      <w:pPr>
        <w:pStyle w:val="ListParagraph"/>
        <w:numPr>
          <w:ilvl w:val="0"/>
          <w:numId w:val="48"/>
        </w:numPr>
        <w:suppressAutoHyphens/>
        <w:spacing w:line="276" w:lineRule="auto"/>
        <w:jc w:val="both"/>
        <w:rPr>
          <w:rFonts w:ascii="Times New Roman" w:hAnsi="Times New Roman"/>
        </w:rPr>
      </w:pPr>
      <w:r w:rsidRPr="001C409B">
        <w:rPr>
          <w:rFonts w:ascii="Times New Roman" w:hAnsi="Times New Roman"/>
          <w:bCs/>
          <w:shd w:val="clear" w:color="auto" w:fill="FFFFFF"/>
        </w:rPr>
        <w:t>Aerisirea regulată a spațiilor de locuit și a celor destinate activităților profesionale</w:t>
      </w:r>
    </w:p>
    <w:p w14:paraId="1C8FD625" w14:textId="77777777" w:rsidR="00B50470" w:rsidRPr="001C409B" w:rsidRDefault="00B50470" w:rsidP="004F5160">
      <w:pPr>
        <w:pStyle w:val="ListParagraph"/>
        <w:numPr>
          <w:ilvl w:val="0"/>
          <w:numId w:val="48"/>
        </w:numPr>
        <w:suppressAutoHyphens/>
        <w:spacing w:line="276" w:lineRule="auto"/>
        <w:jc w:val="both"/>
        <w:rPr>
          <w:rFonts w:ascii="Times New Roman" w:hAnsi="Times New Roman"/>
        </w:rPr>
      </w:pPr>
      <w:r w:rsidRPr="001C409B">
        <w:rPr>
          <w:rFonts w:ascii="Times New Roman" w:hAnsi="Times New Roman"/>
          <w:bCs/>
          <w:shd w:val="clear" w:color="auto" w:fill="FFFFFF"/>
        </w:rPr>
        <w:t>Limitarea ieșirilor și a contactelor pentru o persoană cu gripă (în special pentru protejarea persoanelor la risc: sugari &lt;1 an, femei însărcinate, persoane imunocompromise, persoane în vârstă etc.).</w:t>
      </w:r>
    </w:p>
    <w:p w14:paraId="1C8FD626" w14:textId="77777777" w:rsidR="00B50470" w:rsidRPr="001C409B" w:rsidRDefault="00B50470" w:rsidP="004F5160">
      <w:pPr>
        <w:pStyle w:val="ListParagraph"/>
        <w:numPr>
          <w:ilvl w:val="2"/>
          <w:numId w:val="12"/>
        </w:numPr>
        <w:spacing w:before="120" w:after="120" w:line="276" w:lineRule="auto"/>
        <w:ind w:left="426"/>
        <w:jc w:val="both"/>
        <w:rPr>
          <w:rFonts w:ascii="Times New Roman" w:hAnsi="Times New Roman"/>
          <w:b/>
          <w:bCs/>
          <w:i/>
          <w:iCs/>
        </w:rPr>
      </w:pPr>
      <w:r w:rsidRPr="001C409B">
        <w:rPr>
          <w:rFonts w:ascii="Times New Roman" w:hAnsi="Times New Roman"/>
          <w:b/>
          <w:bCs/>
          <w:i/>
          <w:iCs/>
        </w:rPr>
        <w:t>Ce persoane sunt expuse riscului de complicații / formelor severe de gripă și cărora li se recomandă vaccinarea?</w:t>
      </w:r>
    </w:p>
    <w:p w14:paraId="1C8FD627" w14:textId="77777777" w:rsidR="00B50470" w:rsidRPr="001C409B" w:rsidRDefault="00B50470" w:rsidP="004F5160">
      <w:pPr>
        <w:pStyle w:val="ListParagraph"/>
        <w:numPr>
          <w:ilvl w:val="0"/>
          <w:numId w:val="49"/>
        </w:numPr>
        <w:suppressAutoHyphens/>
        <w:spacing w:line="276" w:lineRule="auto"/>
        <w:jc w:val="both"/>
        <w:rPr>
          <w:rFonts w:ascii="Times New Roman" w:hAnsi="Times New Roman"/>
        </w:rPr>
      </w:pPr>
      <w:r w:rsidRPr="001C409B">
        <w:rPr>
          <w:rFonts w:ascii="Times New Roman" w:hAnsi="Times New Roman"/>
          <w:bCs/>
          <w:shd w:val="clear" w:color="auto" w:fill="FFFFFF"/>
        </w:rPr>
        <w:t>Persoane cu vârsta peste 65 de ani.</w:t>
      </w:r>
    </w:p>
    <w:p w14:paraId="1C8FD628" w14:textId="77777777" w:rsidR="00B50470" w:rsidRPr="001C409B" w:rsidRDefault="00B50470" w:rsidP="004F5160">
      <w:pPr>
        <w:pStyle w:val="ListParagraph"/>
        <w:numPr>
          <w:ilvl w:val="0"/>
          <w:numId w:val="49"/>
        </w:numPr>
        <w:suppressAutoHyphens/>
        <w:spacing w:line="276" w:lineRule="auto"/>
        <w:jc w:val="both"/>
        <w:rPr>
          <w:rFonts w:ascii="Times New Roman" w:hAnsi="Times New Roman"/>
          <w:bCs/>
          <w:shd w:val="clear" w:color="auto" w:fill="FFFFFF"/>
        </w:rPr>
      </w:pPr>
      <w:r w:rsidRPr="001C409B">
        <w:rPr>
          <w:rFonts w:ascii="Times New Roman" w:hAnsi="Times New Roman"/>
          <w:bCs/>
          <w:shd w:val="clear" w:color="auto" w:fill="FFFFFF"/>
        </w:rPr>
        <w:t xml:space="preserve">Persoane cu vârsta cuprinsă între 6 luni – 64 ani în evidență cu afecțiuni medicale cronice pulmonare, cardiovasculare, metabolice, renale, hepatice, neurologice, diabet zaharat, obezitate cu un IMC ≥40, astm sau cu virusul imunodeficienței umane; </w:t>
      </w:r>
    </w:p>
    <w:p w14:paraId="1C8FD629" w14:textId="77777777" w:rsidR="00B50470" w:rsidRPr="001C409B" w:rsidRDefault="00B50470" w:rsidP="004F5160">
      <w:pPr>
        <w:pStyle w:val="ListParagraph"/>
        <w:numPr>
          <w:ilvl w:val="0"/>
          <w:numId w:val="49"/>
        </w:numPr>
        <w:suppressAutoHyphens/>
        <w:spacing w:line="276" w:lineRule="auto"/>
        <w:jc w:val="both"/>
        <w:rPr>
          <w:rFonts w:ascii="Times New Roman" w:hAnsi="Times New Roman"/>
          <w:bCs/>
          <w:shd w:val="clear" w:color="auto" w:fill="FFFFFF"/>
        </w:rPr>
      </w:pPr>
      <w:r w:rsidRPr="001C409B">
        <w:rPr>
          <w:rFonts w:ascii="Times New Roman" w:hAnsi="Times New Roman"/>
          <w:bCs/>
          <w:shd w:val="clear" w:color="auto" w:fill="FFFFFF"/>
        </w:rPr>
        <w:t xml:space="preserve">Copii cu vârsta cuprinsă între 6 luni – 59 luni; </w:t>
      </w:r>
    </w:p>
    <w:p w14:paraId="1C8FD62A" w14:textId="77777777" w:rsidR="00B50470" w:rsidRPr="001C409B" w:rsidRDefault="00B50470" w:rsidP="004F5160">
      <w:pPr>
        <w:pStyle w:val="ListParagraph"/>
        <w:numPr>
          <w:ilvl w:val="0"/>
          <w:numId w:val="49"/>
        </w:numPr>
        <w:suppressAutoHyphens/>
        <w:spacing w:line="276" w:lineRule="auto"/>
        <w:jc w:val="both"/>
        <w:rPr>
          <w:rFonts w:ascii="Times New Roman" w:hAnsi="Times New Roman"/>
          <w:bCs/>
          <w:shd w:val="clear" w:color="auto" w:fill="FFFFFF"/>
        </w:rPr>
      </w:pPr>
      <w:r w:rsidRPr="001C409B">
        <w:rPr>
          <w:rFonts w:ascii="Times New Roman" w:hAnsi="Times New Roman"/>
          <w:bCs/>
          <w:shd w:val="clear" w:color="auto" w:fill="FFFFFF"/>
        </w:rPr>
        <w:t>Femei însărcinate, indiferent de trimestrul sarcinii;</w:t>
      </w:r>
    </w:p>
    <w:p w14:paraId="1C8FD62B" w14:textId="77777777" w:rsidR="00B50470" w:rsidRPr="001C409B" w:rsidRDefault="00B50470" w:rsidP="004F5160">
      <w:pPr>
        <w:pStyle w:val="ListParagraph"/>
        <w:numPr>
          <w:ilvl w:val="0"/>
          <w:numId w:val="49"/>
        </w:numPr>
        <w:suppressAutoHyphens/>
        <w:spacing w:line="276" w:lineRule="auto"/>
        <w:jc w:val="both"/>
        <w:rPr>
          <w:rFonts w:ascii="Times New Roman" w:hAnsi="Times New Roman"/>
          <w:bCs/>
          <w:shd w:val="clear" w:color="auto" w:fill="FFFFFF"/>
        </w:rPr>
      </w:pPr>
      <w:r w:rsidRPr="001C409B">
        <w:rPr>
          <w:rFonts w:ascii="Times New Roman" w:hAnsi="Times New Roman"/>
          <w:bCs/>
          <w:shd w:val="clear" w:color="auto" w:fill="FFFFFF"/>
        </w:rPr>
        <w:t xml:space="preserve">Personalul medical și  auxiliar, atât din spitale, cât și din unitățile sanitare ambulatorii, inclusiv din instituțiile de ocrotire pentru copii sau bătrâni, care prin natura activității vin în contact cu pacienții sau asistații; </w:t>
      </w:r>
    </w:p>
    <w:p w14:paraId="1C8FD62C" w14:textId="77777777" w:rsidR="00B50470" w:rsidRPr="001C409B" w:rsidRDefault="00B50470" w:rsidP="004F5160">
      <w:pPr>
        <w:pStyle w:val="ListParagraph"/>
        <w:numPr>
          <w:ilvl w:val="0"/>
          <w:numId w:val="49"/>
        </w:numPr>
        <w:suppressAutoHyphens/>
        <w:spacing w:line="276" w:lineRule="auto"/>
        <w:jc w:val="both"/>
        <w:rPr>
          <w:rFonts w:ascii="Times New Roman" w:hAnsi="Times New Roman"/>
          <w:bCs/>
          <w:shd w:val="clear" w:color="auto" w:fill="FFFFFF"/>
        </w:rPr>
      </w:pPr>
      <w:r w:rsidRPr="001C409B">
        <w:rPr>
          <w:rFonts w:ascii="Times New Roman" w:hAnsi="Times New Roman"/>
          <w:bCs/>
          <w:shd w:val="clear" w:color="auto" w:fill="FFFFFF"/>
        </w:rPr>
        <w:t>Persoane, adulți și copii, rezidente în instituții de ocrotire socială, precum și persoane care acordă asistență medicală, socială și îngrijiri la domiciliul persoanelor la risc înalt.</w:t>
      </w:r>
    </w:p>
    <w:p w14:paraId="1C8FD62D" w14:textId="77777777" w:rsidR="00B50470" w:rsidRPr="001C409B" w:rsidRDefault="00B50470" w:rsidP="004F5160">
      <w:pPr>
        <w:pStyle w:val="ListParagraph"/>
        <w:numPr>
          <w:ilvl w:val="2"/>
          <w:numId w:val="12"/>
        </w:numPr>
        <w:snapToGrid w:val="0"/>
        <w:spacing w:before="120" w:after="120" w:line="276" w:lineRule="auto"/>
        <w:ind w:left="425" w:hanging="357"/>
        <w:contextualSpacing w:val="0"/>
        <w:jc w:val="both"/>
        <w:rPr>
          <w:rFonts w:ascii="Times New Roman" w:hAnsi="Times New Roman"/>
          <w:b/>
          <w:bCs/>
          <w:i/>
          <w:iCs/>
        </w:rPr>
      </w:pPr>
      <w:r w:rsidRPr="001C409B">
        <w:rPr>
          <w:rFonts w:ascii="Times New Roman" w:hAnsi="Times New Roman"/>
          <w:b/>
          <w:bCs/>
          <w:i/>
          <w:iCs/>
        </w:rPr>
        <w:t>Ar trebui să se vaccineze și persoanele fără probleme de sănătate?</w:t>
      </w:r>
    </w:p>
    <w:p w14:paraId="1C8FD62E" w14:textId="77777777" w:rsidR="00B50470" w:rsidRPr="001C409B" w:rsidRDefault="00B50470" w:rsidP="00B50470">
      <w:pPr>
        <w:spacing w:line="276" w:lineRule="auto"/>
        <w:jc w:val="both"/>
        <w:rPr>
          <w:rFonts w:ascii="Times New Roman" w:hAnsi="Times New Roman"/>
          <w:color w:val="000000" w:themeColor="text1"/>
        </w:rPr>
      </w:pPr>
      <w:r w:rsidRPr="001C409B">
        <w:rPr>
          <w:rFonts w:ascii="Times New Roman" w:hAnsi="Times New Roman"/>
          <w:b/>
          <w:bCs/>
          <w:color w:val="000000" w:themeColor="text1"/>
          <w:shd w:val="clear" w:color="auto" w:fill="FFFFFF"/>
        </w:rPr>
        <w:t>Da.</w:t>
      </w:r>
      <w:r w:rsidRPr="001C409B">
        <w:rPr>
          <w:rFonts w:ascii="Times New Roman" w:hAnsi="Times New Roman"/>
          <w:color w:val="000000" w:themeColor="text1"/>
          <w:shd w:val="clear" w:color="auto" w:fill="FFFFFF"/>
        </w:rPr>
        <w:t xml:space="preserve"> O imunitate bună este un plus, dar nu și o garanție a rezistenței la virus. Vaccinul este într-adevăr recomandat în principal persoanelor din categoriile cu risc ridicat, deoarece acestea se îmbolnăvesc mai repede și pot dezvolta mult mai ușor complicații. Totuși, un sistem imunitar puternic nu poate garanta imunitate. Odată ce un organism sănătos, cu o imunitate bună, a intrat în contact cu virusul gripal, acesta poate să dezvolte boala. O atenție deosebită ar trebui să aibă persoanele sănătoase care ar putea să transmită virusurile altor persoane, precum personalul medical sau cei care intră în contact cu copii mai mici de 6 luni sau persoane vulnerabile. </w:t>
      </w:r>
    </w:p>
    <w:p w14:paraId="1C8FD62F" w14:textId="77777777" w:rsidR="00B50470" w:rsidRPr="001C409B" w:rsidRDefault="00B50470" w:rsidP="00B50470">
      <w:pPr>
        <w:spacing w:after="120" w:line="276" w:lineRule="auto"/>
        <w:contextualSpacing/>
        <w:jc w:val="both"/>
        <w:rPr>
          <w:rFonts w:ascii="Times New Roman" w:hAnsi="Times New Roman"/>
        </w:rPr>
      </w:pPr>
      <w:r w:rsidRPr="001C409B">
        <w:rPr>
          <w:rFonts w:ascii="Times New Roman" w:hAnsi="Times New Roman"/>
        </w:rPr>
        <w:t>Aproape oricine poate fi vaccinat, dar nu trebuie să fiți vaccinat dacă ați avut vreodată o alergie severă la vaccinul gripal sau la oricare dintre ingredientele acestuia. Dacă ați avut o reacție alergică severă la proteinele din ou sau dacă suferiți de o afecțiune care vă slăbește sistemul imunitar, este posibil să nu puteți primi anumite tipuri de vaccingripal - consultați-vă cu medicul dvs. de familie.</w:t>
      </w:r>
    </w:p>
    <w:p w14:paraId="1C8FD630" w14:textId="77777777" w:rsidR="00B50470" w:rsidRPr="001C409B" w:rsidRDefault="00B50470" w:rsidP="004F5160">
      <w:pPr>
        <w:pStyle w:val="ListParagraph"/>
        <w:numPr>
          <w:ilvl w:val="2"/>
          <w:numId w:val="12"/>
        </w:numPr>
        <w:spacing w:before="120" w:after="120" w:line="276" w:lineRule="auto"/>
        <w:ind w:left="426"/>
        <w:jc w:val="both"/>
        <w:rPr>
          <w:rFonts w:ascii="Times New Roman" w:hAnsi="Times New Roman"/>
          <w:b/>
          <w:bCs/>
          <w:i/>
          <w:iCs/>
        </w:rPr>
      </w:pPr>
      <w:r w:rsidRPr="001C409B">
        <w:rPr>
          <w:rFonts w:ascii="Times New Roman" w:hAnsi="Times New Roman"/>
          <w:b/>
          <w:bCs/>
          <w:i/>
          <w:iCs/>
        </w:rPr>
        <w:t>Nu mi-am făcut niciodată un vaccin gripal. De ce ar trebui să mă vaccinez?</w:t>
      </w:r>
    </w:p>
    <w:p w14:paraId="1C8FD631" w14:textId="77777777" w:rsidR="00B50470" w:rsidRPr="001C409B" w:rsidRDefault="00B50470" w:rsidP="00B50470">
      <w:pPr>
        <w:spacing w:line="276" w:lineRule="auto"/>
        <w:jc w:val="both"/>
        <w:rPr>
          <w:rFonts w:ascii="Times New Roman" w:hAnsi="Times New Roman"/>
          <w:shd w:val="clear" w:color="auto" w:fill="FFFFFF"/>
        </w:rPr>
      </w:pPr>
      <w:r w:rsidRPr="001C409B">
        <w:rPr>
          <w:rFonts w:ascii="Times New Roman" w:hAnsi="Times New Roman"/>
          <w:shd w:val="clear" w:color="auto" w:fill="FFFFFF"/>
        </w:rPr>
        <w:t xml:space="preserve">•  În fiecare an, se infectează un număr semnificativ de persoane cu virusul gripal, ajungându-se din păcate la 650 000 de decese pe sezon la nivel global. Spre exemplu, în România în sezonul 2018/2019 au fost confirmate 2.108 cazuri de gripă și 199 decese. </w:t>
      </w:r>
    </w:p>
    <w:p w14:paraId="1C8FD632" w14:textId="77777777" w:rsidR="00B50470" w:rsidRPr="001C409B" w:rsidRDefault="00B50470" w:rsidP="00B50470">
      <w:pPr>
        <w:spacing w:line="276" w:lineRule="auto"/>
        <w:jc w:val="both"/>
        <w:rPr>
          <w:rFonts w:ascii="Times New Roman" w:hAnsi="Times New Roman"/>
          <w:shd w:val="clear" w:color="auto" w:fill="FFFFFF"/>
        </w:rPr>
      </w:pPr>
      <w:r w:rsidRPr="001C409B">
        <w:rPr>
          <w:rFonts w:ascii="Times New Roman" w:hAnsi="Times New Roman"/>
          <w:shd w:val="clear" w:color="auto" w:fill="FFFFFF"/>
        </w:rPr>
        <w:lastRenderedPageBreak/>
        <w:t>• 10-20% din populație se infectează în fiecare an, cea mai mare rată fiind întâlnită la copiii de 5-9 ani. Copiii mici (&lt;2), vârstniciI (&gt; 65),cei cu afecțiuni medicale cronice, gravidele prezintă risc de a dezvolta forme severe de gripă.</w:t>
      </w:r>
    </w:p>
    <w:p w14:paraId="1C8FD633" w14:textId="77777777" w:rsidR="00B50470" w:rsidRPr="001C409B" w:rsidRDefault="00B50470" w:rsidP="00B50470">
      <w:pPr>
        <w:spacing w:line="276" w:lineRule="auto"/>
        <w:jc w:val="both"/>
        <w:rPr>
          <w:rFonts w:ascii="Times New Roman" w:hAnsi="Times New Roman"/>
          <w:shd w:val="clear" w:color="auto" w:fill="FFFFFF"/>
        </w:rPr>
      </w:pPr>
      <w:r w:rsidRPr="001C409B">
        <w:rPr>
          <w:rFonts w:ascii="Times New Roman" w:hAnsi="Times New Roman"/>
          <w:shd w:val="clear" w:color="auto" w:fill="FFFFFF"/>
        </w:rPr>
        <w:t xml:space="preserve">• Infecția gripală poate duce la complicații secundare, virale sau bacteriene, de tipul pneumoniilor, otitelor sau la agravarea afecțiunilor cronice pre-existente. </w:t>
      </w:r>
    </w:p>
    <w:p w14:paraId="1C8FD634" w14:textId="77777777" w:rsidR="00B50470" w:rsidRPr="001C409B" w:rsidRDefault="00B50470" w:rsidP="00B50470">
      <w:pPr>
        <w:spacing w:line="276" w:lineRule="auto"/>
        <w:jc w:val="both"/>
        <w:rPr>
          <w:rFonts w:ascii="Times New Roman" w:hAnsi="Times New Roman"/>
          <w:shd w:val="clear" w:color="auto" w:fill="FFFFFF"/>
        </w:rPr>
      </w:pPr>
      <w:r w:rsidRPr="001C409B">
        <w:rPr>
          <w:rFonts w:ascii="Times New Roman" w:hAnsi="Times New Roman"/>
          <w:shd w:val="clear" w:color="auto" w:fill="FFFFFF"/>
        </w:rPr>
        <w:t>• S-a demonstrat că vaccinarea antigripală reduce numărul de vizite la medic, numărul spitalizărilor și deceselor pentru persoanele cu risc crescut cu vârste cuprinse între 18 și 64 de ani, spitalizărilor pentru boli cardiace și accident vascular cerebral la vârstnici și spitalizărilor și deceselor la pacienții diabetici cu vârsta ≥18 ani.</w:t>
      </w:r>
    </w:p>
    <w:p w14:paraId="1C8FD635" w14:textId="77777777" w:rsidR="00B50470" w:rsidRPr="001C409B" w:rsidRDefault="00B50470" w:rsidP="004F5160">
      <w:pPr>
        <w:pStyle w:val="ListParagraph"/>
        <w:numPr>
          <w:ilvl w:val="2"/>
          <w:numId w:val="12"/>
        </w:numPr>
        <w:spacing w:before="120" w:after="120" w:line="276" w:lineRule="auto"/>
        <w:ind w:left="426"/>
        <w:jc w:val="both"/>
        <w:rPr>
          <w:rFonts w:ascii="Times New Roman" w:hAnsi="Times New Roman"/>
          <w:b/>
          <w:bCs/>
          <w:i/>
          <w:iCs/>
        </w:rPr>
      </w:pPr>
      <w:r w:rsidRPr="001C409B">
        <w:rPr>
          <w:rFonts w:ascii="Times New Roman" w:hAnsi="Times New Roman"/>
          <w:b/>
          <w:bCs/>
          <w:i/>
          <w:iCs/>
        </w:rPr>
        <w:t>De ce am nevoie de vaccin gripal în fiecare an?</w:t>
      </w:r>
    </w:p>
    <w:p w14:paraId="1C8FD636" w14:textId="77777777" w:rsidR="00B50470" w:rsidRPr="001C409B" w:rsidRDefault="00B50470" w:rsidP="00B50470">
      <w:pPr>
        <w:shd w:val="clear" w:color="auto" w:fill="FFFFFF"/>
        <w:spacing w:after="120" w:line="276" w:lineRule="auto"/>
        <w:jc w:val="both"/>
        <w:textAlignment w:val="baseline"/>
        <w:outlineLvl w:val="1"/>
        <w:rPr>
          <w:rFonts w:ascii="Times New Roman" w:hAnsi="Times New Roman"/>
          <w:color w:val="000000" w:themeColor="text1"/>
        </w:rPr>
      </w:pPr>
      <w:r w:rsidRPr="001C409B">
        <w:rPr>
          <w:rFonts w:ascii="Times New Roman" w:hAnsi="Times New Roman"/>
          <w:color w:val="000000" w:themeColor="text1"/>
        </w:rPr>
        <w:t>Vaccinul gripal este necesar în fiecare sezon de gripă pentru două motive:</w:t>
      </w:r>
    </w:p>
    <w:p w14:paraId="1C8FD637" w14:textId="77777777" w:rsidR="00B50470" w:rsidRPr="001C409B" w:rsidRDefault="00B50470" w:rsidP="004F5160">
      <w:pPr>
        <w:pStyle w:val="ListParagraph"/>
        <w:numPr>
          <w:ilvl w:val="0"/>
          <w:numId w:val="42"/>
        </w:numPr>
        <w:shd w:val="clear" w:color="auto" w:fill="FFFFFF"/>
        <w:spacing w:line="276" w:lineRule="auto"/>
        <w:ind w:left="0" w:firstLine="491"/>
        <w:jc w:val="both"/>
        <w:textAlignment w:val="baseline"/>
        <w:outlineLvl w:val="1"/>
        <w:rPr>
          <w:rFonts w:ascii="Times New Roman" w:hAnsi="Times New Roman"/>
          <w:color w:val="000000" w:themeColor="text1"/>
        </w:rPr>
      </w:pPr>
      <w:r w:rsidRPr="001C409B">
        <w:rPr>
          <w:rFonts w:ascii="Times New Roman" w:hAnsi="Times New Roman"/>
          <w:color w:val="000000" w:themeColor="text1"/>
        </w:rPr>
        <w:t>Răspunsul imun al organismului la vaccin scade în timp, iar administrarea anuală oferă o protecție optimă;</w:t>
      </w:r>
    </w:p>
    <w:p w14:paraId="1C8FD638" w14:textId="77777777" w:rsidR="00B50470" w:rsidRPr="001C409B" w:rsidRDefault="00B50470" w:rsidP="004F5160">
      <w:pPr>
        <w:pStyle w:val="ListParagraph"/>
        <w:numPr>
          <w:ilvl w:val="0"/>
          <w:numId w:val="42"/>
        </w:numPr>
        <w:shd w:val="clear" w:color="auto" w:fill="FFFFFF"/>
        <w:spacing w:before="120" w:line="276" w:lineRule="auto"/>
        <w:ind w:left="0" w:firstLine="491"/>
        <w:jc w:val="both"/>
        <w:textAlignment w:val="baseline"/>
        <w:outlineLvl w:val="1"/>
        <w:rPr>
          <w:rStyle w:val="Strong"/>
          <w:rFonts w:ascii="Times New Roman" w:hAnsi="Times New Roman"/>
          <w:b w:val="0"/>
          <w:bCs w:val="0"/>
          <w:color w:val="000000" w:themeColor="text1"/>
        </w:rPr>
      </w:pPr>
      <w:r w:rsidRPr="001C409B">
        <w:rPr>
          <w:rFonts w:ascii="Times New Roman" w:hAnsi="Times New Roman"/>
          <w:color w:val="000000" w:themeColor="text1"/>
        </w:rPr>
        <w:t xml:space="preserve">Virusurile gripale sunt în continuă schimbare, iar conținutul vaccinului gripal este revizuit în fiecare an și, uneori, este actualizat pentru a ține pasul cu modificările virusurilor gripale. Nu este o situație neobișnuită ca virusurile gripale care circulă să se schimbe și să apară tipuri noi de virusuri (variație antigenică), de aceea vaccinarea se face în funcție de tipul de virus care circulă în anul respectiv. </w:t>
      </w:r>
    </w:p>
    <w:p w14:paraId="1C8FD639" w14:textId="77777777" w:rsidR="00B50470" w:rsidRPr="001C409B" w:rsidRDefault="00B50470" w:rsidP="004F5160">
      <w:pPr>
        <w:pStyle w:val="ListParagraph"/>
        <w:numPr>
          <w:ilvl w:val="2"/>
          <w:numId w:val="12"/>
        </w:numPr>
        <w:shd w:val="clear" w:color="auto" w:fill="FFFFFF"/>
        <w:spacing w:before="120" w:after="120" w:line="276" w:lineRule="auto"/>
        <w:ind w:left="425" w:hanging="357"/>
        <w:contextualSpacing w:val="0"/>
        <w:jc w:val="both"/>
        <w:textAlignment w:val="baseline"/>
        <w:outlineLvl w:val="1"/>
        <w:rPr>
          <w:rStyle w:val="Strong"/>
          <w:rFonts w:ascii="Times New Roman" w:hAnsi="Times New Roman"/>
          <w:i/>
          <w:iCs/>
          <w:color w:val="000000" w:themeColor="text1"/>
          <w:bdr w:val="none" w:sz="0" w:space="0" w:color="auto" w:frame="1"/>
        </w:rPr>
      </w:pPr>
      <w:r w:rsidRPr="001C409B">
        <w:rPr>
          <w:rStyle w:val="Strong"/>
          <w:rFonts w:ascii="Times New Roman" w:hAnsi="Times New Roman"/>
          <w:i/>
          <w:iCs/>
          <w:color w:val="000000" w:themeColor="text1"/>
          <w:bdr w:val="none" w:sz="0" w:space="0" w:color="auto" w:frame="1"/>
        </w:rPr>
        <w:t>Vaccinul gripal își face efectul imediat după administrare?</w:t>
      </w:r>
    </w:p>
    <w:p w14:paraId="1C8FD63A" w14:textId="77777777" w:rsidR="00B50470" w:rsidRPr="001C409B" w:rsidRDefault="00B50470" w:rsidP="00B50470">
      <w:pPr>
        <w:shd w:val="clear" w:color="auto" w:fill="FFFFFF"/>
        <w:spacing w:line="276" w:lineRule="auto"/>
        <w:jc w:val="both"/>
        <w:textAlignment w:val="baseline"/>
        <w:outlineLvl w:val="1"/>
        <w:rPr>
          <w:rFonts w:ascii="Times New Roman" w:hAnsi="Times New Roman"/>
          <w:color w:val="000000" w:themeColor="text1"/>
        </w:rPr>
      </w:pPr>
      <w:r w:rsidRPr="001C409B">
        <w:rPr>
          <w:rFonts w:ascii="Times New Roman" w:hAnsi="Times New Roman"/>
          <w:color w:val="000000" w:themeColor="text1"/>
        </w:rPr>
        <w:t>Nu. Este nevoie de aproximativ două săptămâni după administrarea vaccinului pentru producerea de anticorpi care oferă protecție împotriva infecției cu virus gripal. De aceea, este de preferat ca vaccinarea să se facă înainte de debutul sezonului gripal.</w:t>
      </w:r>
    </w:p>
    <w:p w14:paraId="1C8FD63B" w14:textId="77777777" w:rsidR="00B50470" w:rsidRPr="001C409B" w:rsidRDefault="00B50470" w:rsidP="004F5160">
      <w:pPr>
        <w:pStyle w:val="ListParagraph"/>
        <w:numPr>
          <w:ilvl w:val="2"/>
          <w:numId w:val="12"/>
        </w:numPr>
        <w:spacing w:before="120" w:after="120" w:line="276" w:lineRule="auto"/>
        <w:ind w:left="425" w:hanging="357"/>
        <w:contextualSpacing w:val="0"/>
        <w:rPr>
          <w:rFonts w:ascii="Times New Roman" w:hAnsi="Times New Roman"/>
          <w:b/>
          <w:bCs/>
          <w:i/>
          <w:iCs/>
          <w:color w:val="000000" w:themeColor="text1"/>
        </w:rPr>
      </w:pPr>
      <w:r w:rsidRPr="001C409B">
        <w:rPr>
          <w:rFonts w:ascii="Times New Roman" w:hAnsi="Times New Roman"/>
          <w:b/>
          <w:bCs/>
          <w:i/>
          <w:iCs/>
          <w:color w:val="000000" w:themeColor="text1"/>
        </w:rPr>
        <w:t>Mă pot vaccina și în timpul sezonului de epidemie de gripă?</w:t>
      </w:r>
    </w:p>
    <w:p w14:paraId="1C8FD63C" w14:textId="77777777" w:rsidR="00B50470" w:rsidRPr="001C409B" w:rsidRDefault="00B50470" w:rsidP="00B50470">
      <w:pPr>
        <w:spacing w:line="276" w:lineRule="auto"/>
        <w:jc w:val="both"/>
        <w:rPr>
          <w:rFonts w:ascii="Times New Roman" w:hAnsi="Times New Roman"/>
          <w:color w:val="000000" w:themeColor="text1"/>
        </w:rPr>
      </w:pPr>
      <w:r w:rsidRPr="001C409B">
        <w:rPr>
          <w:rFonts w:ascii="Times New Roman" w:hAnsi="Times New Roman"/>
          <w:color w:val="000000" w:themeColor="text1"/>
        </w:rPr>
        <w:t xml:space="preserve">Nu este niciodată prea târziu să vă vaccinați împotriva gripei sezoniere. Vaccinarea crește șansele de a fi protejat împotriva bolii și de a reduce riscul de complicații. </w:t>
      </w:r>
    </w:p>
    <w:p w14:paraId="1C8FD63D" w14:textId="77777777" w:rsidR="00B50470" w:rsidRPr="001C409B" w:rsidRDefault="00B50470" w:rsidP="00B50470">
      <w:pPr>
        <w:spacing w:line="276" w:lineRule="auto"/>
        <w:jc w:val="both"/>
        <w:rPr>
          <w:rStyle w:val="Strong"/>
          <w:rFonts w:ascii="Times New Roman" w:hAnsi="Times New Roman"/>
          <w:b w:val="0"/>
          <w:bCs w:val="0"/>
          <w:color w:val="000000" w:themeColor="text1"/>
        </w:rPr>
      </w:pPr>
      <w:r w:rsidRPr="001C409B">
        <w:rPr>
          <w:rFonts w:ascii="Times New Roman" w:hAnsi="Times New Roman"/>
          <w:color w:val="000000" w:themeColor="text1"/>
        </w:rPr>
        <w:t>Este însă de preferat ca vaccinarea să se facă înainte de debutul sezonului gripal și trebuie avut în vedere că este nevoie de două săptămâni pentru a fi protejat eficient.</w:t>
      </w:r>
    </w:p>
    <w:p w14:paraId="1C8FD63E" w14:textId="77777777" w:rsidR="00B50470" w:rsidRPr="001C409B" w:rsidRDefault="00B50470" w:rsidP="004F5160">
      <w:pPr>
        <w:pStyle w:val="ListParagraph"/>
        <w:numPr>
          <w:ilvl w:val="2"/>
          <w:numId w:val="12"/>
        </w:numPr>
        <w:spacing w:before="120" w:after="120" w:line="276" w:lineRule="auto"/>
        <w:ind w:left="425" w:hanging="357"/>
        <w:contextualSpacing w:val="0"/>
        <w:jc w:val="both"/>
        <w:rPr>
          <w:rStyle w:val="Strong"/>
          <w:rFonts w:ascii="Times New Roman" w:hAnsi="Times New Roman"/>
          <w:i/>
          <w:iCs/>
          <w:color w:val="000000" w:themeColor="text1"/>
        </w:rPr>
      </w:pPr>
      <w:r w:rsidRPr="001C409B">
        <w:rPr>
          <w:rFonts w:ascii="Times New Roman" w:hAnsi="Times New Roman"/>
          <w:b/>
          <w:bCs/>
          <w:i/>
          <w:iCs/>
          <w:color w:val="000000" w:themeColor="text1"/>
        </w:rPr>
        <w:t>Mă pot îmbolnăvi chiar dacă m-am vaccinat?</w:t>
      </w:r>
    </w:p>
    <w:p w14:paraId="1C8FD63F" w14:textId="77777777" w:rsidR="00B50470" w:rsidRPr="001C409B" w:rsidRDefault="00B50470" w:rsidP="00B50470">
      <w:pPr>
        <w:spacing w:line="276" w:lineRule="auto"/>
        <w:jc w:val="both"/>
        <w:rPr>
          <w:rFonts w:ascii="Times New Roman" w:hAnsi="Times New Roman"/>
          <w:color w:val="000000" w:themeColor="text1"/>
        </w:rPr>
      </w:pPr>
      <w:r w:rsidRPr="001C409B">
        <w:rPr>
          <w:rFonts w:ascii="Times New Roman" w:hAnsi="Times New Roman"/>
          <w:color w:val="000000" w:themeColor="text1"/>
        </w:rPr>
        <w:t xml:space="preserve">Vaccinarea antigripală nu protejează împotriva simptomelor asemănătoare gripei datorate altor virusuri respiratorii (adenovirus, rinovirus, coronavirus etc.). </w:t>
      </w:r>
    </w:p>
    <w:p w14:paraId="1C8FD640" w14:textId="77777777" w:rsidR="00B50470" w:rsidRPr="001C409B" w:rsidRDefault="00B50470" w:rsidP="00B50470">
      <w:pPr>
        <w:spacing w:line="276" w:lineRule="auto"/>
        <w:jc w:val="both"/>
        <w:rPr>
          <w:rFonts w:ascii="Times New Roman" w:hAnsi="Times New Roman"/>
          <w:color w:val="000000" w:themeColor="text1"/>
        </w:rPr>
      </w:pPr>
      <w:r w:rsidRPr="001C409B">
        <w:rPr>
          <w:rFonts w:ascii="Times New Roman" w:hAnsi="Times New Roman"/>
          <w:color w:val="000000" w:themeColor="text1"/>
        </w:rPr>
        <w:t xml:space="preserve">Capacitatea vaccinului gripal de a proteja o persoană depinde de diverși factori, inclusiv vârsta, starea de sănătate și asemănările dintre virusurile gripale utilizate în realizarea vaccinului și cele care circulă în comunitate. Dacă virusurile din vaccin și virusurile gripale care circulă în comunitate sunt foarte apropiate, eficacitatea vaccinului este mai mare. </w:t>
      </w:r>
    </w:p>
    <w:p w14:paraId="1C8FD641" w14:textId="77777777" w:rsidR="00B50470" w:rsidRPr="001C409B" w:rsidRDefault="00B50470" w:rsidP="00B50470">
      <w:pPr>
        <w:spacing w:line="276" w:lineRule="auto"/>
        <w:jc w:val="both"/>
        <w:rPr>
          <w:rFonts w:ascii="Times New Roman" w:hAnsi="Times New Roman"/>
          <w:color w:val="000000" w:themeColor="text1"/>
        </w:rPr>
      </w:pPr>
      <w:r w:rsidRPr="001C409B">
        <w:rPr>
          <w:rFonts w:ascii="Times New Roman" w:hAnsi="Times New Roman"/>
          <w:color w:val="000000" w:themeColor="text1"/>
        </w:rPr>
        <w:t>Chiar dacă vaccinarea nu previne 100% infecția gripală, aceasta reduce riscul de complicații, spitalizări și deces. Vaccinarea este cel mai eficient mod de prevenire a bolilor și de protejare a populațiilor expuse riscului.</w:t>
      </w:r>
    </w:p>
    <w:p w14:paraId="1C8FD642" w14:textId="77777777" w:rsidR="00B50470" w:rsidRPr="001C409B" w:rsidRDefault="00B50470" w:rsidP="004F5160">
      <w:pPr>
        <w:pStyle w:val="Heading2"/>
        <w:numPr>
          <w:ilvl w:val="2"/>
          <w:numId w:val="12"/>
        </w:numPr>
        <w:shd w:val="clear" w:color="auto" w:fill="FFFFFF"/>
        <w:spacing w:before="120" w:after="120" w:line="276" w:lineRule="auto"/>
        <w:ind w:left="425" w:hanging="357"/>
        <w:jc w:val="both"/>
        <w:textAlignment w:val="baseline"/>
        <w:rPr>
          <w:rStyle w:val="Strong"/>
          <w:rFonts w:ascii="Times New Roman" w:hAnsi="Times New Roman" w:cs="Times New Roman"/>
          <w:i/>
          <w:iCs/>
          <w:color w:val="000000" w:themeColor="text1"/>
          <w:sz w:val="24"/>
          <w:szCs w:val="24"/>
          <w:bdr w:val="none" w:sz="0" w:space="0" w:color="auto" w:frame="1"/>
          <w:lang w:val="ro-RO"/>
        </w:rPr>
      </w:pPr>
      <w:r w:rsidRPr="001C409B">
        <w:rPr>
          <w:rStyle w:val="Strong"/>
          <w:rFonts w:ascii="Times New Roman" w:hAnsi="Times New Roman" w:cs="Times New Roman"/>
          <w:i/>
          <w:iCs/>
          <w:color w:val="000000" w:themeColor="text1"/>
          <w:sz w:val="24"/>
          <w:szCs w:val="24"/>
          <w:bdr w:val="none" w:sz="0" w:space="0" w:color="auto" w:frame="1"/>
          <w:lang w:val="ro-RO"/>
        </w:rPr>
        <w:t>Pot face gripă din cauza vaccinului gripal?</w:t>
      </w:r>
    </w:p>
    <w:p w14:paraId="1C8FD643" w14:textId="77777777" w:rsidR="00B50470" w:rsidRPr="001C409B" w:rsidRDefault="00B50470" w:rsidP="00B50470">
      <w:pPr>
        <w:spacing w:line="276" w:lineRule="auto"/>
        <w:jc w:val="both"/>
        <w:rPr>
          <w:rFonts w:ascii="Times New Roman" w:hAnsi="Times New Roman"/>
          <w:color w:val="000000" w:themeColor="text1"/>
        </w:rPr>
      </w:pPr>
      <w:r w:rsidRPr="001C409B">
        <w:rPr>
          <w:rFonts w:ascii="Times New Roman" w:hAnsi="Times New Roman"/>
          <w:b/>
          <w:color w:val="000000" w:themeColor="text1"/>
        </w:rPr>
        <w:t>Nu</w:t>
      </w:r>
      <w:r w:rsidRPr="001C409B">
        <w:rPr>
          <w:rFonts w:ascii="Times New Roman" w:hAnsi="Times New Roman"/>
          <w:color w:val="000000" w:themeColor="text1"/>
        </w:rPr>
        <w:t xml:space="preserve">. Vaccinurile gripale inactivate nu conțin virusuri vii, prin urmare nu pot provoca infecții. </w:t>
      </w:r>
    </w:p>
    <w:p w14:paraId="1C8FD644" w14:textId="77777777" w:rsidR="00B50470" w:rsidRPr="001C409B" w:rsidRDefault="00B50470" w:rsidP="00B50470">
      <w:pPr>
        <w:spacing w:line="276" w:lineRule="auto"/>
        <w:jc w:val="both"/>
        <w:rPr>
          <w:rFonts w:ascii="Times New Roman" w:hAnsi="Times New Roman"/>
          <w:color w:val="000000" w:themeColor="text1"/>
        </w:rPr>
      </w:pPr>
    </w:p>
    <w:p w14:paraId="1C8FD645" w14:textId="77777777" w:rsidR="00B50470" w:rsidRPr="001C409B" w:rsidRDefault="00B50470" w:rsidP="004F5160">
      <w:pPr>
        <w:pStyle w:val="ListParagraph"/>
        <w:numPr>
          <w:ilvl w:val="2"/>
          <w:numId w:val="12"/>
        </w:numPr>
        <w:ind w:left="810" w:hanging="630"/>
        <w:rPr>
          <w:rStyle w:val="Strong"/>
          <w:rFonts w:ascii="Times New Roman" w:hAnsi="Times New Roman"/>
          <w:i/>
          <w:iCs/>
          <w:color w:val="000000" w:themeColor="text1"/>
          <w:bdr w:val="none" w:sz="0" w:space="0" w:color="auto" w:frame="1"/>
        </w:rPr>
      </w:pPr>
      <w:r w:rsidRPr="001C409B">
        <w:rPr>
          <w:rStyle w:val="Strong"/>
          <w:rFonts w:ascii="Times New Roman" w:hAnsi="Times New Roman"/>
          <w:i/>
          <w:iCs/>
          <w:color w:val="000000" w:themeColor="text1"/>
          <w:bdr w:val="none" w:sz="0" w:space="0" w:color="auto" w:frame="1"/>
        </w:rPr>
        <w:t>Care sunt reacțiile adverse după administrarea vaccinului gripal?</w:t>
      </w:r>
    </w:p>
    <w:p w14:paraId="1C8FD646" w14:textId="77777777" w:rsidR="00B50470" w:rsidRPr="001C409B" w:rsidRDefault="00B50470" w:rsidP="00B50470">
      <w:pPr>
        <w:pStyle w:val="Heading2"/>
        <w:shd w:val="clear" w:color="auto" w:fill="FFFFFF"/>
        <w:spacing w:before="0" w:after="120" w:line="276" w:lineRule="auto"/>
        <w:jc w:val="both"/>
        <w:textAlignment w:val="baseline"/>
        <w:rPr>
          <w:rFonts w:ascii="Times New Roman" w:hAnsi="Times New Roman" w:cs="Times New Roman"/>
          <w:color w:val="000000" w:themeColor="text1"/>
          <w:sz w:val="24"/>
          <w:szCs w:val="24"/>
          <w:lang w:val="ro-RO"/>
        </w:rPr>
      </w:pPr>
    </w:p>
    <w:p w14:paraId="1C8FD647" w14:textId="7785041F" w:rsidR="00B50470" w:rsidRPr="001C409B" w:rsidRDefault="00B50470" w:rsidP="00B50470">
      <w:pPr>
        <w:pStyle w:val="Heading2"/>
        <w:shd w:val="clear" w:color="auto" w:fill="FFFFFF"/>
        <w:spacing w:before="0" w:after="120" w:line="276" w:lineRule="auto"/>
        <w:jc w:val="both"/>
        <w:textAlignment w:val="baseline"/>
        <w:rPr>
          <w:rFonts w:ascii="Times New Roman" w:hAnsi="Times New Roman" w:cs="Times New Roman"/>
          <w:color w:val="000000" w:themeColor="text1"/>
          <w:sz w:val="24"/>
          <w:szCs w:val="24"/>
          <w:lang w:val="ro-RO"/>
        </w:rPr>
      </w:pPr>
      <w:r w:rsidRPr="001C409B">
        <w:rPr>
          <w:rFonts w:ascii="Times New Roman" w:hAnsi="Times New Roman" w:cs="Times New Roman"/>
          <w:color w:val="000000" w:themeColor="text1"/>
          <w:sz w:val="24"/>
          <w:szCs w:val="24"/>
          <w:lang w:val="ro-RO"/>
        </w:rPr>
        <w:t xml:space="preserve">Vaccinurile gripale autorizate sunt sigure și eficiente, fiind </w:t>
      </w:r>
      <w:r w:rsidR="00AD6973" w:rsidRPr="001C409B">
        <w:rPr>
          <w:rFonts w:ascii="Times New Roman" w:hAnsi="Times New Roman" w:cs="Times New Roman"/>
          <w:color w:val="000000" w:themeColor="text1"/>
          <w:sz w:val="24"/>
          <w:szCs w:val="24"/>
          <w:lang w:val="ro-RO"/>
        </w:rPr>
        <w:t>utilizate</w:t>
      </w:r>
      <w:r w:rsidRPr="001C409B">
        <w:rPr>
          <w:rFonts w:ascii="Times New Roman" w:hAnsi="Times New Roman" w:cs="Times New Roman"/>
          <w:color w:val="000000" w:themeColor="text1"/>
          <w:sz w:val="24"/>
          <w:szCs w:val="24"/>
          <w:lang w:val="ro-RO"/>
        </w:rPr>
        <w:t xml:space="preserve"> de mai bine de 50 de ani.  Însă, ca orice alt produs farmaceutic, vaccinul gripal poate determina apariția unor reacții adverse. Acestea sunt în general ușoare și dispar în câteva zile.</w:t>
      </w:r>
    </w:p>
    <w:p w14:paraId="1C8FD648" w14:textId="77777777" w:rsidR="00B50470" w:rsidRPr="001C409B" w:rsidRDefault="00B50470" w:rsidP="00B50470">
      <w:pPr>
        <w:pStyle w:val="Heading3"/>
        <w:shd w:val="clear" w:color="auto" w:fill="FFFFFF"/>
        <w:spacing w:before="0" w:line="276" w:lineRule="auto"/>
        <w:jc w:val="both"/>
        <w:textAlignment w:val="baseline"/>
        <w:rPr>
          <w:rFonts w:ascii="Times New Roman" w:hAnsi="Times New Roman" w:cs="Times New Roman"/>
          <w:color w:val="000000" w:themeColor="text1"/>
          <w:sz w:val="24"/>
          <w:lang w:val="ro-RO"/>
        </w:rPr>
      </w:pPr>
      <w:r w:rsidRPr="001C409B">
        <w:rPr>
          <w:rStyle w:val="Strong"/>
          <w:rFonts w:ascii="Times New Roman" w:hAnsi="Times New Roman" w:cs="Times New Roman"/>
          <w:color w:val="000000" w:themeColor="text1"/>
          <w:sz w:val="24"/>
          <w:bdr w:val="none" w:sz="0" w:space="0" w:color="auto" w:frame="1"/>
          <w:lang w:val="ro-RO"/>
        </w:rPr>
        <w:t>Reacții adverse ușoare:</w:t>
      </w:r>
    </w:p>
    <w:p w14:paraId="1C8FD649" w14:textId="77777777" w:rsidR="00B50470" w:rsidRPr="001C409B" w:rsidRDefault="00B50470" w:rsidP="004F5160">
      <w:pPr>
        <w:numPr>
          <w:ilvl w:val="0"/>
          <w:numId w:val="43"/>
        </w:numPr>
        <w:shd w:val="clear" w:color="auto" w:fill="FFFFFF"/>
        <w:spacing w:after="240" w:line="276" w:lineRule="auto"/>
        <w:ind w:left="714" w:hanging="357"/>
        <w:contextualSpacing/>
        <w:jc w:val="both"/>
        <w:textAlignment w:val="baseline"/>
        <w:rPr>
          <w:rFonts w:ascii="Times New Roman" w:hAnsi="Times New Roman"/>
          <w:color w:val="000000" w:themeColor="text1"/>
        </w:rPr>
      </w:pPr>
      <w:r w:rsidRPr="001C409B">
        <w:rPr>
          <w:rFonts w:ascii="Times New Roman" w:hAnsi="Times New Roman"/>
          <w:color w:val="000000" w:themeColor="text1"/>
        </w:rPr>
        <w:t>Roșeață sau umflături în zona în care a fost administrat vaccinul (cele mai frecvente)</w:t>
      </w:r>
    </w:p>
    <w:p w14:paraId="1C8FD64A" w14:textId="77777777" w:rsidR="00B50470" w:rsidRPr="001C409B" w:rsidRDefault="00B50470" w:rsidP="004F5160">
      <w:pPr>
        <w:numPr>
          <w:ilvl w:val="0"/>
          <w:numId w:val="43"/>
        </w:numPr>
        <w:shd w:val="clear" w:color="auto" w:fill="FFFFFF"/>
        <w:spacing w:after="240" w:line="276" w:lineRule="auto"/>
        <w:ind w:left="714" w:hanging="357"/>
        <w:contextualSpacing/>
        <w:jc w:val="both"/>
        <w:textAlignment w:val="baseline"/>
        <w:rPr>
          <w:rFonts w:ascii="Times New Roman" w:hAnsi="Times New Roman"/>
          <w:color w:val="000000" w:themeColor="text1"/>
        </w:rPr>
      </w:pPr>
      <w:r w:rsidRPr="001C409B">
        <w:rPr>
          <w:rFonts w:ascii="Times New Roman" w:hAnsi="Times New Roman"/>
          <w:color w:val="000000" w:themeColor="text1"/>
        </w:rPr>
        <w:t>Durere de cap, febră, greață, dureri musculare, leșin – ocazional</w:t>
      </w:r>
    </w:p>
    <w:p w14:paraId="1C8FD64B" w14:textId="77777777" w:rsidR="00B50470" w:rsidRPr="001C409B" w:rsidRDefault="00B50470" w:rsidP="004F5160">
      <w:pPr>
        <w:numPr>
          <w:ilvl w:val="0"/>
          <w:numId w:val="43"/>
        </w:numPr>
        <w:shd w:val="clear" w:color="auto" w:fill="FFFFFF"/>
        <w:spacing w:after="240" w:line="276" w:lineRule="auto"/>
        <w:ind w:left="714" w:hanging="357"/>
        <w:contextualSpacing/>
        <w:jc w:val="both"/>
        <w:textAlignment w:val="baseline"/>
        <w:rPr>
          <w:rFonts w:ascii="Times New Roman" w:hAnsi="Times New Roman"/>
          <w:color w:val="000000" w:themeColor="text1"/>
        </w:rPr>
      </w:pPr>
      <w:r w:rsidRPr="001C409B">
        <w:rPr>
          <w:rFonts w:ascii="Times New Roman" w:hAnsi="Times New Roman"/>
          <w:color w:val="000000" w:themeColor="text1"/>
        </w:rPr>
        <w:t>Congestie nazală și rinoree (în cazul administrării vaccinurilor vii atenuate intranazale)</w:t>
      </w:r>
    </w:p>
    <w:p w14:paraId="1C8FD64C" w14:textId="77777777" w:rsidR="00B50470" w:rsidRPr="001C409B" w:rsidRDefault="00B50470" w:rsidP="00B50470">
      <w:pPr>
        <w:shd w:val="clear" w:color="auto" w:fill="FFFFFF"/>
        <w:spacing w:after="240" w:line="276" w:lineRule="auto"/>
        <w:contextualSpacing/>
        <w:jc w:val="both"/>
        <w:textAlignment w:val="baseline"/>
        <w:rPr>
          <w:rFonts w:ascii="Times New Roman" w:hAnsi="Times New Roman"/>
          <w:color w:val="000000" w:themeColor="text1"/>
        </w:rPr>
      </w:pPr>
      <w:r w:rsidRPr="001C409B">
        <w:rPr>
          <w:rStyle w:val="Strong"/>
          <w:rFonts w:ascii="Times New Roman" w:hAnsi="Times New Roman"/>
          <w:color w:val="000000" w:themeColor="text1"/>
          <w:bdr w:val="none" w:sz="0" w:space="0" w:color="auto" w:frame="1"/>
        </w:rPr>
        <w:t>Reacții alergice severe:</w:t>
      </w:r>
    </w:p>
    <w:p w14:paraId="1C8FD64D" w14:textId="77777777" w:rsidR="00B50470" w:rsidRPr="001C409B" w:rsidRDefault="00B50470" w:rsidP="004F5160">
      <w:pPr>
        <w:numPr>
          <w:ilvl w:val="0"/>
          <w:numId w:val="44"/>
        </w:numPr>
        <w:shd w:val="clear" w:color="auto" w:fill="FFFFFF"/>
        <w:spacing w:after="240" w:line="276" w:lineRule="auto"/>
        <w:ind w:left="714" w:hanging="357"/>
        <w:contextualSpacing/>
        <w:jc w:val="both"/>
        <w:textAlignment w:val="baseline"/>
        <w:rPr>
          <w:rFonts w:ascii="Times New Roman" w:hAnsi="Times New Roman"/>
          <w:color w:val="000000" w:themeColor="text1"/>
        </w:rPr>
      </w:pPr>
      <w:r w:rsidRPr="001C409B">
        <w:rPr>
          <w:rFonts w:ascii="Times New Roman" w:hAnsi="Times New Roman"/>
          <w:color w:val="000000" w:themeColor="text1"/>
        </w:rPr>
        <w:t>Dificultate în respirație, răgușeală sau respirație șuierătoare</w:t>
      </w:r>
    </w:p>
    <w:p w14:paraId="1C8FD64E" w14:textId="77777777" w:rsidR="00B50470" w:rsidRPr="001C409B" w:rsidRDefault="00B50470" w:rsidP="004F5160">
      <w:pPr>
        <w:numPr>
          <w:ilvl w:val="0"/>
          <w:numId w:val="44"/>
        </w:numPr>
        <w:shd w:val="clear" w:color="auto" w:fill="FFFFFF"/>
        <w:spacing w:after="240" w:line="276" w:lineRule="auto"/>
        <w:ind w:left="714" w:hanging="357"/>
        <w:contextualSpacing/>
        <w:jc w:val="both"/>
        <w:textAlignment w:val="baseline"/>
        <w:rPr>
          <w:rFonts w:ascii="Times New Roman" w:hAnsi="Times New Roman"/>
          <w:color w:val="000000" w:themeColor="text1"/>
        </w:rPr>
      </w:pPr>
      <w:r w:rsidRPr="001C409B">
        <w:rPr>
          <w:rFonts w:ascii="Times New Roman" w:hAnsi="Times New Roman"/>
          <w:color w:val="000000" w:themeColor="text1"/>
        </w:rPr>
        <w:t>Umflarea zonei din jurul ochilor sau a buzelor, urticarie</w:t>
      </w:r>
    </w:p>
    <w:p w14:paraId="1C8FD64F" w14:textId="77777777" w:rsidR="00B50470" w:rsidRPr="001C409B" w:rsidRDefault="00B50470" w:rsidP="004F5160">
      <w:pPr>
        <w:numPr>
          <w:ilvl w:val="0"/>
          <w:numId w:val="44"/>
        </w:numPr>
        <w:shd w:val="clear" w:color="auto" w:fill="FFFFFF"/>
        <w:spacing w:after="240" w:line="276" w:lineRule="auto"/>
        <w:ind w:left="714" w:hanging="357"/>
        <w:contextualSpacing/>
        <w:jc w:val="both"/>
        <w:textAlignment w:val="baseline"/>
        <w:rPr>
          <w:rFonts w:ascii="Times New Roman" w:hAnsi="Times New Roman"/>
          <w:color w:val="000000" w:themeColor="text1"/>
        </w:rPr>
      </w:pPr>
      <w:r w:rsidRPr="001C409B">
        <w:rPr>
          <w:rFonts w:ascii="Times New Roman" w:hAnsi="Times New Roman"/>
          <w:color w:val="000000" w:themeColor="text1"/>
        </w:rPr>
        <w:t>Paloare, slăbiciune, bătăi rapide ale inimii sau amețeli</w:t>
      </w:r>
    </w:p>
    <w:p w14:paraId="1C8FD650" w14:textId="77777777" w:rsidR="00B50470" w:rsidRPr="001C409B" w:rsidRDefault="00B50470" w:rsidP="00B50470">
      <w:pPr>
        <w:shd w:val="clear" w:color="auto" w:fill="FFFFFF"/>
        <w:spacing w:line="276" w:lineRule="auto"/>
        <w:contextualSpacing/>
        <w:jc w:val="both"/>
        <w:textAlignment w:val="baseline"/>
        <w:rPr>
          <w:rFonts w:ascii="Times New Roman" w:hAnsi="Times New Roman"/>
          <w:color w:val="000000" w:themeColor="text1"/>
        </w:rPr>
      </w:pPr>
      <w:r w:rsidRPr="001C409B">
        <w:rPr>
          <w:rFonts w:ascii="Times New Roman" w:hAnsi="Times New Roman"/>
          <w:color w:val="000000" w:themeColor="text1"/>
        </w:rPr>
        <w:t xml:space="preserve">Reacțiile alergice severe care pun în pericol viața persoanelor vaccinate sunt rare. Acestea pot apărea în decurs de câteva minute până la câteva ore după administrarea vaccinului gripal. </w:t>
      </w:r>
    </w:p>
    <w:p w14:paraId="1C8FD651" w14:textId="77777777" w:rsidR="00B50470" w:rsidRPr="001C409B" w:rsidRDefault="00B50470" w:rsidP="004F5160">
      <w:pPr>
        <w:pStyle w:val="ListParagraph"/>
        <w:numPr>
          <w:ilvl w:val="2"/>
          <w:numId w:val="12"/>
        </w:numPr>
        <w:spacing w:before="120" w:after="120" w:line="276" w:lineRule="auto"/>
        <w:ind w:left="425" w:hanging="357"/>
        <w:contextualSpacing w:val="0"/>
        <w:rPr>
          <w:rFonts w:ascii="Times New Roman" w:hAnsi="Times New Roman"/>
          <w:b/>
          <w:bCs/>
          <w:i/>
          <w:iCs/>
          <w:color w:val="000000" w:themeColor="text1"/>
        </w:rPr>
      </w:pPr>
      <w:r w:rsidRPr="001C409B">
        <w:rPr>
          <w:rFonts w:ascii="Times New Roman" w:hAnsi="Times New Roman"/>
          <w:b/>
          <w:bCs/>
          <w:i/>
          <w:iCs/>
          <w:color w:val="000000" w:themeColor="text1"/>
        </w:rPr>
        <w:t>Sunt însărcinată, ar trebui să mă vaccinez?</w:t>
      </w:r>
    </w:p>
    <w:p w14:paraId="1C8FD652" w14:textId="77777777" w:rsidR="00B50470" w:rsidRPr="001C409B" w:rsidRDefault="00B50470" w:rsidP="00B50470">
      <w:pPr>
        <w:spacing w:after="120" w:line="276" w:lineRule="auto"/>
        <w:rPr>
          <w:rFonts w:ascii="Times New Roman" w:hAnsi="Times New Roman"/>
          <w:b/>
          <w:bCs/>
          <w:i/>
          <w:iCs/>
          <w:color w:val="000000" w:themeColor="text1"/>
        </w:rPr>
      </w:pPr>
      <w:r w:rsidRPr="001C409B">
        <w:rPr>
          <w:rFonts w:ascii="Times New Roman" w:hAnsi="Times New Roman"/>
          <w:color w:val="000000" w:themeColor="text1"/>
        </w:rPr>
        <w:t>Da. OMS (Organizația Mondială a Sănătății) recomandă vaccinarea antigripală a tuturor femeilor însărcinate, indiferent de trimestrul de sarcină, ca prioritate pentru vaccinare. Vaccinarea antigripală la femeia gravidă:</w:t>
      </w:r>
    </w:p>
    <w:p w14:paraId="1C8FD653" w14:textId="77777777" w:rsidR="00B50470" w:rsidRPr="001C409B" w:rsidRDefault="00B50470" w:rsidP="004F5160">
      <w:pPr>
        <w:numPr>
          <w:ilvl w:val="0"/>
          <w:numId w:val="50"/>
        </w:numPr>
        <w:shd w:val="clear" w:color="auto" w:fill="FFFFFF"/>
        <w:spacing w:line="276" w:lineRule="auto"/>
        <w:contextualSpacing/>
        <w:jc w:val="both"/>
        <w:textAlignment w:val="baseline"/>
        <w:rPr>
          <w:rFonts w:ascii="Times New Roman" w:hAnsi="Times New Roman"/>
          <w:color w:val="000000" w:themeColor="text1"/>
        </w:rPr>
      </w:pPr>
      <w:r w:rsidRPr="001C409B">
        <w:rPr>
          <w:rStyle w:val="Strong"/>
          <w:rFonts w:ascii="Times New Roman" w:eastAsiaTheme="majorEastAsia" w:hAnsi="Times New Roman"/>
          <w:i/>
          <w:iCs/>
          <w:color w:val="000000" w:themeColor="text1"/>
          <w:bdr w:val="none" w:sz="0" w:space="0" w:color="auto" w:frame="1"/>
        </w:rPr>
        <w:t>Previne gripa și complicațiile acesteia la mamă.</w:t>
      </w:r>
      <w:r w:rsidRPr="001C409B">
        <w:rPr>
          <w:rFonts w:ascii="Times New Roman" w:hAnsi="Times New Roman"/>
          <w:color w:val="000000" w:themeColor="text1"/>
        </w:rPr>
        <w:t> Sarcina reprezintă un efort în plus atât pentru inimă, cât și pentru plămâni. De asemenea, sarcina poate avea un impact asupra imunității. Acești factori vor crește riscul de a face o formă severă de gripă.</w:t>
      </w:r>
    </w:p>
    <w:p w14:paraId="1C8FD654" w14:textId="77777777" w:rsidR="00B50470" w:rsidRPr="001C409B" w:rsidRDefault="00B50470" w:rsidP="004F5160">
      <w:pPr>
        <w:numPr>
          <w:ilvl w:val="0"/>
          <w:numId w:val="50"/>
        </w:numPr>
        <w:shd w:val="clear" w:color="auto" w:fill="FFFFFF"/>
        <w:spacing w:line="276" w:lineRule="auto"/>
        <w:contextualSpacing/>
        <w:jc w:val="both"/>
        <w:textAlignment w:val="baseline"/>
        <w:rPr>
          <w:rFonts w:ascii="Times New Roman" w:hAnsi="Times New Roman"/>
          <w:color w:val="000000" w:themeColor="text1"/>
        </w:rPr>
      </w:pPr>
      <w:r w:rsidRPr="001C409B">
        <w:rPr>
          <w:rStyle w:val="Strong"/>
          <w:rFonts w:ascii="Times New Roman" w:eastAsiaTheme="majorEastAsia" w:hAnsi="Times New Roman"/>
          <w:i/>
          <w:iCs/>
          <w:color w:val="000000" w:themeColor="text1"/>
          <w:bdr w:val="none" w:sz="0" w:space="0" w:color="auto" w:frame="1"/>
        </w:rPr>
        <w:t>Previne potențialele probleme asupra sarcinii cauzate de gripă.</w:t>
      </w:r>
      <w:r w:rsidRPr="001C409B">
        <w:rPr>
          <w:rFonts w:ascii="Times New Roman" w:hAnsi="Times New Roman"/>
          <w:b/>
          <w:bCs/>
          <w:i/>
          <w:iCs/>
          <w:color w:val="000000" w:themeColor="text1"/>
        </w:rPr>
        <w:t> </w:t>
      </w:r>
      <w:r w:rsidRPr="001C409B">
        <w:rPr>
          <w:rFonts w:ascii="Times New Roman" w:hAnsi="Times New Roman"/>
          <w:color w:val="000000" w:themeColor="text1"/>
        </w:rPr>
        <w:t>Gripa în timpul sarcinii poate crește riscul de avort, naștere prematură sau nașterea unui copil cu greutate mică.</w:t>
      </w:r>
    </w:p>
    <w:p w14:paraId="1C8FD655" w14:textId="77777777" w:rsidR="00B50470" w:rsidRPr="001C409B" w:rsidRDefault="00B50470" w:rsidP="004F5160">
      <w:pPr>
        <w:numPr>
          <w:ilvl w:val="0"/>
          <w:numId w:val="50"/>
        </w:numPr>
        <w:shd w:val="clear" w:color="auto" w:fill="FFFFFF"/>
        <w:spacing w:line="276" w:lineRule="auto"/>
        <w:contextualSpacing/>
        <w:jc w:val="both"/>
        <w:textAlignment w:val="baseline"/>
        <w:rPr>
          <w:rFonts w:ascii="Times New Roman" w:hAnsi="Times New Roman"/>
          <w:color w:val="000000" w:themeColor="text1"/>
        </w:rPr>
      </w:pPr>
      <w:r w:rsidRPr="001C409B">
        <w:rPr>
          <w:rStyle w:val="Strong"/>
          <w:rFonts w:ascii="Times New Roman" w:eastAsiaTheme="majorEastAsia" w:hAnsi="Times New Roman"/>
          <w:i/>
          <w:iCs/>
          <w:color w:val="000000" w:themeColor="text1"/>
          <w:bdr w:val="none" w:sz="0" w:space="0" w:color="auto" w:frame="1"/>
        </w:rPr>
        <w:t>Protejează copilul, odată ce s-a născut, împotriva gripei.</w:t>
      </w:r>
      <w:r w:rsidRPr="001C409B">
        <w:rPr>
          <w:rStyle w:val="Strong"/>
          <w:rFonts w:ascii="Times New Roman" w:eastAsiaTheme="majorEastAsia" w:hAnsi="Times New Roman"/>
          <w:color w:val="000000" w:themeColor="text1"/>
          <w:bdr w:val="none" w:sz="0" w:space="0" w:color="auto" w:frame="1"/>
        </w:rPr>
        <w:t> </w:t>
      </w:r>
      <w:r w:rsidRPr="001C409B">
        <w:rPr>
          <w:rFonts w:ascii="Times New Roman" w:hAnsi="Times New Roman"/>
          <w:color w:val="000000" w:themeColor="text1"/>
        </w:rPr>
        <w:t>Nou-născuții au un risc crescut de a face o formă severă de gripă, însă vaccinarea lor nu este permisă decât după vârsta de 6 luni. Anticorpii care s-au dezvoltat după vaccinarea din sarcină vor traversa placenta și-l vor proteja pe sugar împotriva gripei.</w:t>
      </w:r>
    </w:p>
    <w:p w14:paraId="1C8FD656" w14:textId="77777777" w:rsidR="00B50470" w:rsidRPr="001C409B" w:rsidRDefault="00B50470" w:rsidP="004F5160">
      <w:pPr>
        <w:pStyle w:val="ListParagraph"/>
        <w:numPr>
          <w:ilvl w:val="2"/>
          <w:numId w:val="12"/>
        </w:numPr>
        <w:shd w:val="clear" w:color="auto" w:fill="FFFFFF"/>
        <w:spacing w:before="120" w:after="120" w:line="276" w:lineRule="auto"/>
        <w:ind w:left="425" w:hanging="357"/>
        <w:contextualSpacing w:val="0"/>
        <w:jc w:val="both"/>
        <w:textAlignment w:val="baseline"/>
        <w:rPr>
          <w:rFonts w:ascii="Times New Roman" w:hAnsi="Times New Roman"/>
          <w:b/>
          <w:bCs/>
          <w:i/>
          <w:iCs/>
          <w:color w:val="000000" w:themeColor="text1"/>
        </w:rPr>
      </w:pPr>
      <w:r w:rsidRPr="001C409B">
        <w:rPr>
          <w:rFonts w:ascii="Times New Roman" w:hAnsi="Times New Roman"/>
          <w:b/>
          <w:bCs/>
          <w:i/>
          <w:iCs/>
          <w:color w:val="000000" w:themeColor="text1"/>
        </w:rPr>
        <w:t>Am o boală gravă acută, ar trebui să aștept să mă vaccinez împotriva gripei?</w:t>
      </w:r>
    </w:p>
    <w:p w14:paraId="1C8FD657" w14:textId="77777777" w:rsidR="00B50470" w:rsidRPr="001C409B" w:rsidRDefault="00B50470" w:rsidP="00B50470">
      <w:pPr>
        <w:shd w:val="clear" w:color="auto" w:fill="FFFFFF"/>
        <w:spacing w:after="120" w:line="276" w:lineRule="auto"/>
        <w:contextualSpacing/>
        <w:jc w:val="both"/>
        <w:textAlignment w:val="baseline"/>
        <w:rPr>
          <w:rFonts w:ascii="Times New Roman" w:hAnsi="Times New Roman"/>
          <w:b/>
          <w:bCs/>
          <w:i/>
          <w:iCs/>
          <w:color w:val="000000" w:themeColor="text1"/>
        </w:rPr>
      </w:pPr>
      <w:r w:rsidRPr="001C409B">
        <w:rPr>
          <w:rFonts w:ascii="Times New Roman" w:hAnsi="Times New Roman"/>
          <w:color w:val="000000" w:themeColor="text1"/>
        </w:rPr>
        <w:t>Da. Vaccinarea trebuie amânată până când simptomele au dispărut.</w:t>
      </w:r>
    </w:p>
    <w:p w14:paraId="1C8FD658" w14:textId="77777777" w:rsidR="00B50470" w:rsidRPr="001C409B" w:rsidRDefault="00B50470" w:rsidP="00B50470">
      <w:pPr>
        <w:shd w:val="clear" w:color="auto" w:fill="FFFFFF"/>
        <w:spacing w:after="120" w:line="276" w:lineRule="auto"/>
        <w:contextualSpacing/>
        <w:jc w:val="both"/>
        <w:textAlignment w:val="baseline"/>
        <w:rPr>
          <w:rFonts w:ascii="Times New Roman" w:hAnsi="Times New Roman"/>
          <w:b/>
          <w:bCs/>
          <w:i/>
          <w:iCs/>
          <w:color w:val="000000" w:themeColor="text1"/>
          <w:vertAlign w:val="superscript"/>
        </w:rPr>
      </w:pPr>
      <w:r w:rsidRPr="001C409B">
        <w:rPr>
          <w:rFonts w:ascii="Times New Roman" w:hAnsi="Times New Roman"/>
          <w:bCs/>
          <w:iCs/>
          <w:color w:val="000000" w:themeColor="text1"/>
        </w:rPr>
        <w:t xml:space="preserve">O </w:t>
      </w:r>
      <w:r w:rsidRPr="001C409B">
        <w:rPr>
          <w:rFonts w:ascii="Times New Roman" w:hAnsi="Times New Roman"/>
          <w:color w:val="000000" w:themeColor="text1"/>
        </w:rPr>
        <w:t>boală acută minoră însă nu justifică amânarea vaccinării. Cereți sfatul medicului dumneavoastră.</w:t>
      </w:r>
    </w:p>
    <w:p w14:paraId="1C8FD659" w14:textId="77777777" w:rsidR="00B50470" w:rsidRPr="001C409B" w:rsidRDefault="00B50470" w:rsidP="00B50470">
      <w:pPr>
        <w:rPr>
          <w:rFonts w:ascii="Times New Roman" w:hAnsi="Times New Roman"/>
          <w:b/>
          <w:bCs/>
          <w:color w:val="000000" w:themeColor="text1"/>
        </w:rPr>
      </w:pPr>
      <w:r w:rsidRPr="001C409B">
        <w:rPr>
          <w:rFonts w:ascii="Times New Roman" w:hAnsi="Times New Roman"/>
          <w:b/>
          <w:bCs/>
          <w:color w:val="000000" w:themeColor="text1"/>
        </w:rPr>
        <w:t>LINK-URI UTILE</w:t>
      </w:r>
    </w:p>
    <w:p w14:paraId="1C8FD65A" w14:textId="77777777" w:rsidR="00B50470" w:rsidRPr="001C409B" w:rsidRDefault="00B50470" w:rsidP="00B50470">
      <w:pPr>
        <w:rPr>
          <w:rFonts w:ascii="Times New Roman" w:hAnsi="Times New Roman"/>
          <w:color w:val="000000" w:themeColor="text1"/>
        </w:rPr>
      </w:pPr>
    </w:p>
    <w:p w14:paraId="1C8FD65B" w14:textId="77777777" w:rsidR="00B50470" w:rsidRPr="001C409B" w:rsidRDefault="00B50470" w:rsidP="00B50470">
      <w:pPr>
        <w:spacing w:line="276" w:lineRule="auto"/>
        <w:rPr>
          <w:rFonts w:ascii="Times New Roman" w:hAnsi="Times New Roman"/>
          <w:color w:val="000000" w:themeColor="text1"/>
        </w:rPr>
      </w:pPr>
      <w:r w:rsidRPr="001C409B">
        <w:rPr>
          <w:rFonts w:ascii="Times New Roman" w:hAnsi="Times New Roman"/>
          <w:color w:val="000000" w:themeColor="text1"/>
        </w:rPr>
        <w:t xml:space="preserve">Ministerul Sănătății </w:t>
      </w:r>
      <w:hyperlink r:id="rId8" w:history="1">
        <w:r w:rsidRPr="001C409B">
          <w:rPr>
            <w:rStyle w:val="Hyperlink"/>
            <w:rFonts w:ascii="Times New Roman" w:hAnsi="Times New Roman"/>
          </w:rPr>
          <w:t>www.ms.ro</w:t>
        </w:r>
      </w:hyperlink>
      <w:r w:rsidRPr="001C409B">
        <w:rPr>
          <w:rFonts w:ascii="Times New Roman" w:hAnsi="Times New Roman"/>
          <w:color w:val="000000" w:themeColor="text1"/>
        </w:rPr>
        <w:t xml:space="preserve">; </w:t>
      </w:r>
      <w:hyperlink r:id="rId9" w:history="1">
        <w:r w:rsidRPr="001C409B">
          <w:rPr>
            <w:rStyle w:val="Hyperlink"/>
            <w:rFonts w:ascii="Times New Roman" w:hAnsi="Times New Roman"/>
          </w:rPr>
          <w:t>www.desprevaccin.ro</w:t>
        </w:r>
      </w:hyperlink>
    </w:p>
    <w:p w14:paraId="1C8FD65C" w14:textId="77777777" w:rsidR="00B50470" w:rsidRPr="001C409B" w:rsidRDefault="00B50470" w:rsidP="00B50470">
      <w:pPr>
        <w:spacing w:line="276" w:lineRule="auto"/>
        <w:rPr>
          <w:rFonts w:ascii="Times New Roman" w:hAnsi="Times New Roman"/>
          <w:color w:val="000000" w:themeColor="text1"/>
        </w:rPr>
      </w:pPr>
      <w:r w:rsidRPr="001C409B">
        <w:rPr>
          <w:rFonts w:ascii="Times New Roman" w:hAnsi="Times New Roman"/>
          <w:color w:val="000000" w:themeColor="text1"/>
        </w:rPr>
        <w:t xml:space="preserve">Agenția Națională a Medicamentului și a Dispozitivelor Medicale din România </w:t>
      </w:r>
      <w:hyperlink r:id="rId10" w:history="1">
        <w:r w:rsidRPr="001C409B">
          <w:rPr>
            <w:rStyle w:val="Hyperlink"/>
            <w:rFonts w:ascii="Times New Roman" w:hAnsi="Times New Roman"/>
          </w:rPr>
          <w:t>www.anm.ro</w:t>
        </w:r>
      </w:hyperlink>
    </w:p>
    <w:p w14:paraId="1C8FD65D" w14:textId="77777777" w:rsidR="00B50470" w:rsidRPr="001C409B" w:rsidRDefault="00B50470" w:rsidP="00B50470">
      <w:pPr>
        <w:rPr>
          <w:rFonts w:ascii="Times New Roman" w:hAnsi="Times New Roman"/>
        </w:rPr>
      </w:pPr>
      <w:r w:rsidRPr="001C409B">
        <w:rPr>
          <w:rFonts w:ascii="Times New Roman" w:hAnsi="Times New Roman"/>
          <w:color w:val="000000" w:themeColor="text1"/>
        </w:rPr>
        <w:t xml:space="preserve">Institutul Național de Sănătate Publică </w:t>
      </w:r>
      <w:hyperlink r:id="rId11" w:history="1">
        <w:r w:rsidRPr="001C409B">
          <w:rPr>
            <w:rStyle w:val="Hyperlink"/>
            <w:rFonts w:ascii="Times New Roman" w:hAnsi="Times New Roman"/>
          </w:rPr>
          <w:t>https://insp.gov.ro/download/CNSCBT/docman-files/Metodologii/rapi/Metodologie%20RAPI.pdf</w:t>
        </w:r>
      </w:hyperlink>
    </w:p>
    <w:p w14:paraId="1C8FD65E" w14:textId="77777777" w:rsidR="00B50470" w:rsidRPr="001C409B" w:rsidRDefault="00D5324D" w:rsidP="00B50470">
      <w:pPr>
        <w:spacing w:line="276" w:lineRule="auto"/>
        <w:rPr>
          <w:rFonts w:ascii="Times New Roman" w:hAnsi="Times New Roman"/>
          <w:color w:val="000000" w:themeColor="text1"/>
        </w:rPr>
      </w:pPr>
      <w:hyperlink w:history="1"/>
      <w:r w:rsidR="00B50470" w:rsidRPr="001C409B">
        <w:rPr>
          <w:rFonts w:ascii="Times New Roman" w:hAnsi="Times New Roman"/>
          <w:color w:val="000000" w:themeColor="text1"/>
        </w:rPr>
        <w:t>Centrul Național de Supraveghere și Control al Bolilor Transmisibile www.cnsnbt.ro</w:t>
      </w:r>
    </w:p>
    <w:p w14:paraId="1C8FD65F" w14:textId="77777777" w:rsidR="00B50470" w:rsidRPr="001C409B" w:rsidRDefault="00B50470" w:rsidP="00B50470">
      <w:pPr>
        <w:spacing w:line="276" w:lineRule="auto"/>
        <w:rPr>
          <w:rFonts w:ascii="Times New Roman" w:hAnsi="Times New Roman"/>
          <w:color w:val="000000" w:themeColor="text1"/>
        </w:rPr>
      </w:pPr>
      <w:r w:rsidRPr="001C409B">
        <w:rPr>
          <w:rFonts w:ascii="Times New Roman" w:hAnsi="Times New Roman"/>
          <w:color w:val="000000" w:themeColor="text1"/>
        </w:rPr>
        <w:t xml:space="preserve">Asociația ProImunizare </w:t>
      </w:r>
      <w:hyperlink r:id="rId12" w:history="1">
        <w:r w:rsidRPr="001C409B">
          <w:rPr>
            <w:rStyle w:val="Hyperlink"/>
            <w:rFonts w:ascii="Times New Roman" w:hAnsi="Times New Roman"/>
          </w:rPr>
          <w:t>www.proimunizare.ro</w:t>
        </w:r>
      </w:hyperlink>
    </w:p>
    <w:p w14:paraId="1C8FD660" w14:textId="77777777" w:rsidR="00B50470" w:rsidRPr="001C409B" w:rsidRDefault="00B50470" w:rsidP="00B50470">
      <w:pPr>
        <w:spacing w:line="276" w:lineRule="auto"/>
        <w:rPr>
          <w:rFonts w:ascii="Times New Roman" w:hAnsi="Times New Roman"/>
          <w:color w:val="000000" w:themeColor="text1"/>
        </w:rPr>
      </w:pPr>
      <w:r w:rsidRPr="001C409B">
        <w:rPr>
          <w:rFonts w:ascii="Times New Roman" w:hAnsi="Times New Roman"/>
          <w:color w:val="000000" w:themeColor="text1"/>
        </w:rPr>
        <w:t xml:space="preserve">Agenția Europeană a Medicamentului </w:t>
      </w:r>
      <w:hyperlink r:id="rId13" w:history="1">
        <w:r w:rsidRPr="001C409B">
          <w:rPr>
            <w:rStyle w:val="Hyperlink"/>
            <w:rFonts w:ascii="Times New Roman" w:hAnsi="Times New Roman"/>
          </w:rPr>
          <w:t>www.emea.europa.eu</w:t>
        </w:r>
      </w:hyperlink>
    </w:p>
    <w:p w14:paraId="1C8FD661" w14:textId="77777777" w:rsidR="00B50470" w:rsidRPr="001C409B" w:rsidRDefault="00B50470" w:rsidP="00B50470">
      <w:pPr>
        <w:spacing w:line="276" w:lineRule="auto"/>
        <w:rPr>
          <w:rFonts w:ascii="Times New Roman" w:hAnsi="Times New Roman"/>
          <w:color w:val="000000" w:themeColor="text1"/>
        </w:rPr>
      </w:pPr>
      <w:r w:rsidRPr="001C409B">
        <w:rPr>
          <w:rFonts w:ascii="Times New Roman" w:hAnsi="Times New Roman"/>
          <w:color w:val="000000" w:themeColor="text1"/>
        </w:rPr>
        <w:t xml:space="preserve">Organizația Mondială a Sănătății </w:t>
      </w:r>
      <w:hyperlink r:id="rId14" w:history="1">
        <w:r w:rsidRPr="001C409B">
          <w:rPr>
            <w:rStyle w:val="Hyperlink"/>
            <w:rFonts w:ascii="Times New Roman" w:hAnsi="Times New Roman"/>
          </w:rPr>
          <w:t>www.who.int</w:t>
        </w:r>
      </w:hyperlink>
    </w:p>
    <w:p w14:paraId="1C8FD662" w14:textId="77777777" w:rsidR="00B50470" w:rsidRPr="001C409B" w:rsidRDefault="00B50470" w:rsidP="00B50470">
      <w:pPr>
        <w:spacing w:line="276" w:lineRule="auto"/>
        <w:rPr>
          <w:rFonts w:ascii="Times New Roman" w:hAnsi="Times New Roman"/>
          <w:color w:val="000000" w:themeColor="text1"/>
        </w:rPr>
      </w:pPr>
      <w:r w:rsidRPr="001C409B">
        <w:rPr>
          <w:rFonts w:ascii="Times New Roman" w:hAnsi="Times New Roman"/>
          <w:color w:val="000000" w:themeColor="text1"/>
        </w:rPr>
        <w:t xml:space="preserve">European Center for Disease Prevention and Control </w:t>
      </w:r>
      <w:hyperlink r:id="rId15" w:history="1">
        <w:r w:rsidRPr="001C409B">
          <w:rPr>
            <w:rStyle w:val="Hyperlink"/>
            <w:rFonts w:ascii="Times New Roman" w:hAnsi="Times New Roman"/>
          </w:rPr>
          <w:t>www.ecdc.europa.eu</w:t>
        </w:r>
      </w:hyperlink>
    </w:p>
    <w:p w14:paraId="1C8FD663" w14:textId="77777777" w:rsidR="00B50470" w:rsidRPr="001C409B" w:rsidRDefault="00B50470" w:rsidP="00B50470">
      <w:pPr>
        <w:spacing w:line="276" w:lineRule="auto"/>
        <w:rPr>
          <w:rFonts w:ascii="Times New Roman" w:hAnsi="Times New Roman"/>
          <w:color w:val="000000" w:themeColor="text1"/>
        </w:rPr>
      </w:pPr>
      <w:r w:rsidRPr="001C409B">
        <w:rPr>
          <w:rFonts w:ascii="Times New Roman" w:hAnsi="Times New Roman"/>
          <w:color w:val="000000" w:themeColor="text1"/>
        </w:rPr>
        <w:t xml:space="preserve">Pharmaceutical Group of European Union </w:t>
      </w:r>
      <w:hyperlink r:id="rId16" w:history="1">
        <w:r w:rsidRPr="001C409B">
          <w:rPr>
            <w:rStyle w:val="Hyperlink"/>
            <w:rFonts w:ascii="Times New Roman" w:hAnsi="Times New Roman"/>
          </w:rPr>
          <w:t>www.pgeu.eu</w:t>
        </w:r>
      </w:hyperlink>
    </w:p>
    <w:p w14:paraId="1C8FD664" w14:textId="77777777" w:rsidR="00B50470" w:rsidRPr="001C409B" w:rsidRDefault="00B50470" w:rsidP="00B50470">
      <w:pPr>
        <w:spacing w:line="276" w:lineRule="auto"/>
        <w:rPr>
          <w:rFonts w:ascii="Times New Roman" w:hAnsi="Times New Roman"/>
          <w:color w:val="000000" w:themeColor="text1"/>
        </w:rPr>
      </w:pPr>
      <w:r w:rsidRPr="001C409B">
        <w:rPr>
          <w:rFonts w:ascii="Times New Roman" w:hAnsi="Times New Roman"/>
          <w:color w:val="000000" w:themeColor="text1"/>
        </w:rPr>
        <w:t xml:space="preserve">International Pharmaceutical Federation </w:t>
      </w:r>
      <w:hyperlink r:id="rId17" w:history="1">
        <w:r w:rsidRPr="001C409B">
          <w:rPr>
            <w:rStyle w:val="Hyperlink"/>
            <w:rFonts w:ascii="Times New Roman" w:hAnsi="Times New Roman"/>
          </w:rPr>
          <w:t>www.fip.org</w:t>
        </w:r>
      </w:hyperlink>
    </w:p>
    <w:p w14:paraId="1C8FD665" w14:textId="77777777" w:rsidR="00B50470" w:rsidRPr="001C409B" w:rsidRDefault="00B50470" w:rsidP="00B50470">
      <w:pPr>
        <w:spacing w:line="276" w:lineRule="auto"/>
        <w:rPr>
          <w:rStyle w:val="Hyperlink"/>
          <w:rFonts w:ascii="Times New Roman" w:hAnsi="Times New Roman"/>
        </w:rPr>
      </w:pPr>
      <w:r w:rsidRPr="001C409B">
        <w:rPr>
          <w:rFonts w:ascii="Times New Roman" w:hAnsi="Times New Roman"/>
          <w:color w:val="000000" w:themeColor="text1"/>
        </w:rPr>
        <w:t xml:space="preserve">Colegiul Farmaciștilor din România </w:t>
      </w:r>
      <w:hyperlink r:id="rId18" w:history="1">
        <w:r w:rsidRPr="001C409B">
          <w:rPr>
            <w:rStyle w:val="Hyperlink"/>
            <w:rFonts w:ascii="Times New Roman" w:hAnsi="Times New Roman"/>
          </w:rPr>
          <w:t>www.colegfarm.ro</w:t>
        </w:r>
      </w:hyperlink>
    </w:p>
    <w:p w14:paraId="1C8FD666" w14:textId="77777777" w:rsidR="00B50470" w:rsidRPr="001C409B" w:rsidRDefault="00B50470" w:rsidP="00B50470">
      <w:pPr>
        <w:rPr>
          <w:rFonts w:ascii="Times New Roman" w:hAnsi="Times New Roman"/>
          <w:color w:val="000000" w:themeColor="text1"/>
        </w:rPr>
      </w:pPr>
    </w:p>
    <w:p w14:paraId="1C8FD667" w14:textId="77777777" w:rsidR="00B50470" w:rsidRPr="001C409B" w:rsidRDefault="00B50470" w:rsidP="00B50470">
      <w:pPr>
        <w:rPr>
          <w:rFonts w:ascii="Times New Roman" w:hAnsi="Times New Roman"/>
          <w:b/>
          <w:bCs/>
          <w:color w:val="000000" w:themeColor="text1"/>
        </w:rPr>
      </w:pPr>
      <w:r w:rsidRPr="001C409B">
        <w:rPr>
          <w:rFonts w:ascii="Times New Roman" w:hAnsi="Times New Roman"/>
          <w:b/>
          <w:bCs/>
          <w:color w:val="000000" w:themeColor="text1"/>
        </w:rPr>
        <w:lastRenderedPageBreak/>
        <w:t>BIBLIOGRAFIE</w:t>
      </w:r>
    </w:p>
    <w:p w14:paraId="1C8FD668" w14:textId="77777777" w:rsidR="00B50470" w:rsidRPr="001C409B" w:rsidRDefault="00B50470" w:rsidP="00B50470">
      <w:pPr>
        <w:rPr>
          <w:rFonts w:ascii="Times New Roman" w:hAnsi="Times New Roman"/>
          <w:color w:val="000000" w:themeColor="text1"/>
        </w:rPr>
      </w:pPr>
    </w:p>
    <w:p w14:paraId="1C8FD669" w14:textId="77777777" w:rsidR="00B50470" w:rsidRPr="001C409B" w:rsidRDefault="00B50470" w:rsidP="004F5160">
      <w:pPr>
        <w:pStyle w:val="ListParagraph"/>
        <w:numPr>
          <w:ilvl w:val="0"/>
          <w:numId w:val="51"/>
        </w:numPr>
        <w:ind w:left="426"/>
        <w:jc w:val="both"/>
        <w:rPr>
          <w:rStyle w:val="Hyperlink"/>
          <w:rFonts w:ascii="Times New Roman" w:hAnsi="Times New Roman"/>
          <w:color w:val="auto"/>
        </w:rPr>
      </w:pPr>
      <w:r w:rsidRPr="001C409B">
        <w:rPr>
          <w:rFonts w:ascii="Times New Roman" w:hAnsi="Times New Roman"/>
          <w:i/>
          <w:iCs/>
          <w:color w:val="000000" w:themeColor="text1"/>
        </w:rPr>
        <w:t>Gripa și vaccinarea antigripală în România. Provocări specifice și recomandări pentru îmbunătățirea ratei de acoperire vaccinală antigripală</w:t>
      </w:r>
      <w:r w:rsidRPr="001C409B">
        <w:rPr>
          <w:rFonts w:ascii="Times New Roman" w:hAnsi="Times New Roman"/>
          <w:color w:val="000000" w:themeColor="text1"/>
        </w:rPr>
        <w:t xml:space="preserve">, </w:t>
      </w:r>
      <w:hyperlink r:id="rId19" w:history="1">
        <w:r w:rsidRPr="001C409B">
          <w:rPr>
            <w:rStyle w:val="Hyperlink"/>
            <w:rFonts w:ascii="Times New Roman" w:eastAsiaTheme="majorEastAsia" w:hAnsi="Times New Roman"/>
          </w:rPr>
          <w:t>https://www.proimunizare.ro/wp-content/uploads/2019/09/Withe-Paper_Gripa_compressed.pdf</w:t>
        </w:r>
      </w:hyperlink>
    </w:p>
    <w:p w14:paraId="1C8FD66A" w14:textId="77777777" w:rsidR="00B50470" w:rsidRPr="001C409B" w:rsidRDefault="00B50470" w:rsidP="004F5160">
      <w:pPr>
        <w:pStyle w:val="ListParagraph"/>
        <w:numPr>
          <w:ilvl w:val="0"/>
          <w:numId w:val="51"/>
        </w:numPr>
        <w:ind w:left="426"/>
        <w:jc w:val="both"/>
        <w:rPr>
          <w:rStyle w:val="Hyperlink"/>
          <w:rFonts w:ascii="Times New Roman" w:hAnsi="Times New Roman"/>
          <w:color w:val="auto"/>
        </w:rPr>
      </w:pPr>
      <w:r w:rsidRPr="001C409B">
        <w:rPr>
          <w:rFonts w:ascii="Times New Roman" w:hAnsi="Times New Roman"/>
          <w:color w:val="000000" w:themeColor="text1"/>
        </w:rPr>
        <w:t xml:space="preserve">OMS Europa, </w:t>
      </w:r>
      <w:hyperlink r:id="rId20" w:history="1">
        <w:r w:rsidRPr="001C409B">
          <w:rPr>
            <w:rStyle w:val="Hyperlink"/>
            <w:rFonts w:ascii="Times New Roman" w:hAnsi="Times New Roman"/>
          </w:rPr>
          <w:t>https://www.euro.who.int/en/health-topics/communicable-diseases/influenza/</w:t>
        </w:r>
      </w:hyperlink>
    </w:p>
    <w:p w14:paraId="1C8FD66B" w14:textId="77777777" w:rsidR="00B50470" w:rsidRPr="001C409B" w:rsidRDefault="00B50470" w:rsidP="004F5160">
      <w:pPr>
        <w:pStyle w:val="ListParagraph"/>
        <w:numPr>
          <w:ilvl w:val="0"/>
          <w:numId w:val="51"/>
        </w:numPr>
        <w:ind w:left="426"/>
        <w:jc w:val="both"/>
        <w:rPr>
          <w:rStyle w:val="Hyperlink"/>
          <w:rFonts w:ascii="Times New Roman" w:hAnsi="Times New Roman"/>
          <w:color w:val="auto"/>
        </w:rPr>
      </w:pPr>
      <w:r w:rsidRPr="001C409B">
        <w:rPr>
          <w:rFonts w:ascii="Times New Roman" w:hAnsi="Times New Roman"/>
        </w:rPr>
        <w:t xml:space="preserve">OMS Europa, </w:t>
      </w:r>
      <w:hyperlink r:id="rId21" w:history="1">
        <w:r w:rsidRPr="001C409B">
          <w:rPr>
            <w:rStyle w:val="Hyperlink"/>
            <w:rFonts w:ascii="Times New Roman" w:hAnsi="Times New Roman"/>
          </w:rPr>
          <w:t>https://www.euro.who.int/__data/assets/pdf_file/0007/373291/influenza-infographic-eng.pdf</w:t>
        </w:r>
      </w:hyperlink>
    </w:p>
    <w:p w14:paraId="1C8FD66C" w14:textId="77777777" w:rsidR="00B50470" w:rsidRPr="001C409B" w:rsidRDefault="00B50470" w:rsidP="004F5160">
      <w:pPr>
        <w:pStyle w:val="ListParagraph"/>
        <w:numPr>
          <w:ilvl w:val="0"/>
          <w:numId w:val="51"/>
        </w:numPr>
        <w:ind w:left="426"/>
        <w:jc w:val="both"/>
        <w:rPr>
          <w:rFonts w:ascii="Times New Roman" w:hAnsi="Times New Roman"/>
        </w:rPr>
      </w:pPr>
      <w:r w:rsidRPr="001C409B">
        <w:rPr>
          <w:rFonts w:ascii="Times New Roman" w:hAnsi="Times New Roman"/>
          <w:color w:val="000000" w:themeColor="text1"/>
          <w:shd w:val="clear" w:color="auto" w:fill="FFFFFF"/>
        </w:rPr>
        <w:t>Centers for Disease Control and Prevention. </w:t>
      </w:r>
      <w:r w:rsidRPr="001C409B">
        <w:rPr>
          <w:rFonts w:ascii="Times New Roman" w:hAnsi="Times New Roman"/>
          <w:i/>
          <w:iCs/>
          <w:color w:val="000000" w:themeColor="text1"/>
          <w:bdr w:val="none" w:sz="0" w:space="0" w:color="auto" w:frame="1"/>
          <w:shd w:val="clear" w:color="auto" w:fill="FFFFFF"/>
        </w:rPr>
        <w:t xml:space="preserve">General Best Practice Guidelines for Immunization: Best Practices Guidance of the Advisory Committee on Immunization Practices (ACIP). </w:t>
      </w:r>
      <w:hyperlink r:id="rId22" w:history="1">
        <w:r w:rsidRPr="001C409B">
          <w:rPr>
            <w:rStyle w:val="Hyperlink"/>
            <w:rFonts w:ascii="Times New Roman" w:hAnsi="Times New Roman"/>
            <w:i/>
            <w:iCs/>
            <w:bdr w:val="none" w:sz="0" w:space="0" w:color="auto" w:frame="1"/>
            <w:shd w:val="clear" w:color="auto" w:fill="FFFFFF"/>
          </w:rPr>
          <w:t>https://www.cdc.gov/vaccines/hcp/acip-recs/general-recs/index.html</w:t>
        </w:r>
      </w:hyperlink>
      <w:r w:rsidRPr="001C409B">
        <w:rPr>
          <w:rFonts w:ascii="Times New Roman" w:hAnsi="Times New Roman"/>
          <w:i/>
          <w:iCs/>
          <w:color w:val="000000" w:themeColor="text1"/>
          <w:bdr w:val="none" w:sz="0" w:space="0" w:color="auto" w:frame="1"/>
          <w:shd w:val="clear" w:color="auto" w:fill="FFFFFF"/>
        </w:rPr>
        <w:t>.</w:t>
      </w:r>
    </w:p>
    <w:p w14:paraId="1C8FD66D" w14:textId="77777777" w:rsidR="00B50470" w:rsidRPr="001C409B" w:rsidRDefault="00B50470" w:rsidP="004F5160">
      <w:pPr>
        <w:pStyle w:val="ListParagraph"/>
        <w:numPr>
          <w:ilvl w:val="0"/>
          <w:numId w:val="51"/>
        </w:numPr>
        <w:ind w:left="426"/>
        <w:jc w:val="both"/>
        <w:rPr>
          <w:rFonts w:ascii="Times New Roman" w:hAnsi="Times New Roman"/>
        </w:rPr>
      </w:pPr>
      <w:r w:rsidRPr="001C409B">
        <w:rPr>
          <w:rFonts w:ascii="Times New Roman" w:hAnsi="Times New Roman"/>
          <w:color w:val="000000" w:themeColor="text1"/>
          <w:shd w:val="clear" w:color="auto" w:fill="FFFFFF"/>
        </w:rPr>
        <w:t>Killingley B, Nguyen-Van-Tam J, </w:t>
      </w:r>
      <w:hyperlink r:id="rId23" w:tgtFrame="_blank" w:history="1">
        <w:r w:rsidRPr="001C409B">
          <w:rPr>
            <w:rFonts w:ascii="Times New Roman" w:hAnsi="Times New Roman"/>
            <w:i/>
            <w:iCs/>
            <w:color w:val="000000" w:themeColor="text1"/>
          </w:rPr>
          <w:t>Routes of influenza transmission.</w:t>
        </w:r>
      </w:hyperlink>
      <w:r w:rsidRPr="001C409B">
        <w:rPr>
          <w:rFonts w:ascii="Times New Roman" w:hAnsi="Times New Roman"/>
          <w:i/>
          <w:iCs/>
          <w:color w:val="000000" w:themeColor="text1"/>
          <w:shd w:val="clear" w:color="auto" w:fill="FFFFFF"/>
        </w:rPr>
        <w:t> Influenza Other Respir Viruses</w:t>
      </w:r>
      <w:r w:rsidRPr="001C409B">
        <w:rPr>
          <w:rFonts w:ascii="Times New Roman" w:hAnsi="Times New Roman"/>
          <w:color w:val="000000" w:themeColor="text1"/>
          <w:shd w:val="clear" w:color="auto" w:fill="FFFFFF"/>
        </w:rPr>
        <w:t>. 2013;7 Suppl 2:42-51.</w:t>
      </w:r>
    </w:p>
    <w:p w14:paraId="1C8FD66E" w14:textId="77777777" w:rsidR="00B50470" w:rsidRPr="001C409B" w:rsidRDefault="00B50470" w:rsidP="004F5160">
      <w:pPr>
        <w:pStyle w:val="ListParagraph"/>
        <w:numPr>
          <w:ilvl w:val="0"/>
          <w:numId w:val="51"/>
        </w:numPr>
        <w:ind w:left="426"/>
        <w:jc w:val="both"/>
        <w:rPr>
          <w:rFonts w:ascii="Times New Roman" w:hAnsi="Times New Roman"/>
        </w:rPr>
      </w:pPr>
      <w:r w:rsidRPr="001C409B">
        <w:rPr>
          <w:rFonts w:ascii="Times New Roman" w:hAnsi="Times New Roman"/>
          <w:color w:val="000000" w:themeColor="text1"/>
        </w:rPr>
        <w:t xml:space="preserve">Institutul Național de Sănătate Publică, </w:t>
      </w:r>
      <w:r w:rsidRPr="001C409B">
        <w:rPr>
          <w:rFonts w:ascii="Times New Roman" w:hAnsi="Times New Roman"/>
          <w:i/>
          <w:iCs/>
          <w:color w:val="000000" w:themeColor="text1"/>
        </w:rPr>
        <w:t xml:space="preserve">Măsuri de protecție împotriva gripei. </w:t>
      </w:r>
      <w:hyperlink r:id="rId24" w:history="1">
        <w:r w:rsidRPr="001C409B">
          <w:rPr>
            <w:rStyle w:val="Hyperlink"/>
            <w:rFonts w:ascii="Times New Roman" w:hAnsi="Times New Roman"/>
          </w:rPr>
          <w:t>https://insp.gov.ro/sites/cnepss/wp-content/uploads/2018/02/Masuri-de-protectie-impotriva-gripei.pdf</w:t>
        </w:r>
      </w:hyperlink>
    </w:p>
    <w:p w14:paraId="1C8FD66F" w14:textId="77777777" w:rsidR="00B50470" w:rsidRPr="001C409B" w:rsidRDefault="00B50470" w:rsidP="004F5160">
      <w:pPr>
        <w:pStyle w:val="ListParagraph"/>
        <w:numPr>
          <w:ilvl w:val="0"/>
          <w:numId w:val="51"/>
        </w:numPr>
        <w:ind w:left="426"/>
        <w:jc w:val="both"/>
        <w:rPr>
          <w:rStyle w:val="Hyperlink"/>
          <w:rFonts w:ascii="Times New Roman" w:hAnsi="Times New Roman"/>
          <w:color w:val="auto"/>
        </w:rPr>
      </w:pPr>
      <w:r w:rsidRPr="001C409B">
        <w:rPr>
          <w:rFonts w:ascii="Times New Roman" w:hAnsi="Times New Roman"/>
          <w:color w:val="000000" w:themeColor="text1"/>
        </w:rPr>
        <w:t xml:space="preserve">European Center for Disease Prevention and Control, </w:t>
      </w:r>
      <w:hyperlink r:id="rId25" w:history="1">
        <w:r w:rsidRPr="001C409B">
          <w:rPr>
            <w:rStyle w:val="Hyperlink"/>
            <w:rFonts w:ascii="Times New Roman" w:hAnsi="Times New Roman"/>
          </w:rPr>
          <w:t>https://www.ecdc.europa.eu/en/seasonal-influenza/facts/factsheet</w:t>
        </w:r>
      </w:hyperlink>
    </w:p>
    <w:p w14:paraId="1C8FD670" w14:textId="77777777" w:rsidR="00B50470" w:rsidRPr="001C409B" w:rsidRDefault="00B50470" w:rsidP="004F5160">
      <w:pPr>
        <w:pStyle w:val="ListParagraph"/>
        <w:numPr>
          <w:ilvl w:val="0"/>
          <w:numId w:val="51"/>
        </w:numPr>
        <w:ind w:left="426"/>
        <w:jc w:val="both"/>
        <w:rPr>
          <w:rStyle w:val="Hyperlink"/>
          <w:rFonts w:ascii="Times New Roman" w:hAnsi="Times New Roman"/>
          <w:color w:val="auto"/>
        </w:rPr>
      </w:pPr>
      <w:r w:rsidRPr="001C409B">
        <w:rPr>
          <w:rStyle w:val="Hyperlink"/>
          <w:rFonts w:ascii="Times New Roman" w:hAnsi="Times New Roman"/>
          <w:color w:val="auto"/>
        </w:rPr>
        <w:t xml:space="preserve">Ministerul Sănătății, </w:t>
      </w:r>
      <w:hyperlink r:id="rId26" w:history="1">
        <w:r w:rsidRPr="001C409B">
          <w:rPr>
            <w:rStyle w:val="Hyperlink"/>
            <w:rFonts w:ascii="Times New Roman" w:hAnsi="Times New Roman"/>
          </w:rPr>
          <w:t>http://www.ms.ro/2018/02/02/vaccinarea-antigripala-necesara-pentru-persoanele-cu-risc-crescut-de-a-dezvolta-complicatii-legate-de-gripa/</w:t>
        </w:r>
      </w:hyperlink>
    </w:p>
    <w:p w14:paraId="1C8FD671" w14:textId="77777777" w:rsidR="00B50470" w:rsidRPr="001C409B" w:rsidRDefault="00B50470" w:rsidP="004F5160">
      <w:pPr>
        <w:pStyle w:val="ListParagraph"/>
        <w:numPr>
          <w:ilvl w:val="0"/>
          <w:numId w:val="51"/>
        </w:numPr>
        <w:ind w:left="426"/>
        <w:jc w:val="both"/>
        <w:rPr>
          <w:rFonts w:ascii="Times New Roman" w:hAnsi="Times New Roman"/>
        </w:rPr>
      </w:pPr>
      <w:r w:rsidRPr="001C409B">
        <w:rPr>
          <w:rFonts w:ascii="Times New Roman" w:hAnsi="Times New Roman"/>
          <w:color w:val="000000" w:themeColor="text1"/>
          <w:shd w:val="clear" w:color="auto" w:fill="FFFFFF"/>
        </w:rPr>
        <w:t xml:space="preserve">Centers for Disease Control and Prevention, </w:t>
      </w:r>
      <w:hyperlink r:id="rId27" w:history="1">
        <w:r w:rsidRPr="001C409B">
          <w:rPr>
            <w:rStyle w:val="Hyperlink"/>
            <w:rFonts w:ascii="Times New Roman" w:hAnsi="Times New Roman"/>
          </w:rPr>
          <w:t>https://www.cdc.gov/flu/highrisk/index.htm</w:t>
        </w:r>
      </w:hyperlink>
    </w:p>
    <w:p w14:paraId="1C8FD672" w14:textId="77777777" w:rsidR="00B50470" w:rsidRPr="001C409B" w:rsidRDefault="00B50470" w:rsidP="004F5160">
      <w:pPr>
        <w:pStyle w:val="ListParagraph"/>
        <w:numPr>
          <w:ilvl w:val="0"/>
          <w:numId w:val="51"/>
        </w:numPr>
        <w:ind w:left="426"/>
        <w:jc w:val="both"/>
        <w:rPr>
          <w:rFonts w:ascii="Times New Roman" w:hAnsi="Times New Roman"/>
        </w:rPr>
      </w:pPr>
      <w:r w:rsidRPr="001C409B">
        <w:rPr>
          <w:rFonts w:ascii="Times New Roman" w:hAnsi="Times New Roman"/>
        </w:rPr>
        <w:t xml:space="preserve">Organizația Mondială a Sănătății, </w:t>
      </w:r>
      <w:hyperlink r:id="rId28" w:history="1">
        <w:r w:rsidRPr="001C409B">
          <w:rPr>
            <w:rStyle w:val="Hyperlink"/>
            <w:rFonts w:ascii="Times New Roman" w:hAnsi="Times New Roman"/>
          </w:rPr>
          <w:t>https://www.who.int/en/news-room/fact-sheets/detail/influenza-(seasonal)</w:t>
        </w:r>
      </w:hyperlink>
    </w:p>
    <w:p w14:paraId="1C8FD673" w14:textId="77777777" w:rsidR="00B50470" w:rsidRPr="001C409B" w:rsidRDefault="00B50470" w:rsidP="004F5160">
      <w:pPr>
        <w:pStyle w:val="ListParagraph"/>
        <w:numPr>
          <w:ilvl w:val="0"/>
          <w:numId w:val="51"/>
        </w:numPr>
        <w:ind w:left="426"/>
        <w:jc w:val="both"/>
        <w:rPr>
          <w:rFonts w:ascii="Times New Roman" w:hAnsi="Times New Roman"/>
        </w:rPr>
      </w:pPr>
      <w:r w:rsidRPr="001C409B">
        <w:rPr>
          <w:rFonts w:ascii="Times New Roman" w:hAnsi="Times New Roman"/>
          <w:color w:val="000000" w:themeColor="text1"/>
          <w:shd w:val="clear" w:color="auto" w:fill="FFFFFF"/>
        </w:rPr>
        <w:t xml:space="preserve">Centers for Disease Control and Prevention, </w:t>
      </w:r>
      <w:r w:rsidRPr="001C409B">
        <w:rPr>
          <w:rFonts w:ascii="Times New Roman" w:hAnsi="Times New Roman"/>
          <w:i/>
          <w:iCs/>
          <w:color w:val="000000" w:themeColor="text1"/>
          <w:bdr w:val="none" w:sz="0" w:space="0" w:color="auto" w:frame="1"/>
          <w:shd w:val="clear" w:color="auto" w:fill="FFFFFF"/>
        </w:rPr>
        <w:t>Prevention and Control of Seasonal Influenza with Vaccines: Recommendations of the Advisory Committee on Immunization Practices (ACIP)—United States, 2018-19</w:t>
      </w:r>
      <w:r w:rsidRPr="001C409B">
        <w:rPr>
          <w:rFonts w:ascii="Times New Roman" w:hAnsi="Times New Roman"/>
          <w:i/>
          <w:iCs/>
          <w:color w:val="232323"/>
          <w:bdr w:val="none" w:sz="0" w:space="0" w:color="auto" w:frame="1"/>
          <w:shd w:val="clear" w:color="auto" w:fill="FFFFFF"/>
        </w:rPr>
        <w:t>. </w:t>
      </w:r>
      <w:hyperlink r:id="rId29" w:history="1">
        <w:r w:rsidRPr="001C409B">
          <w:rPr>
            <w:rStyle w:val="Hyperlink"/>
            <w:rFonts w:ascii="Times New Roman" w:hAnsi="Times New Roman"/>
            <w:shd w:val="clear" w:color="auto" w:fill="FFFFFF"/>
          </w:rPr>
          <w:t>https://www.cdc.gov/flu/professionals/acip/2018-2019/2018-19summary.htm</w:t>
        </w:r>
      </w:hyperlink>
      <w:r w:rsidRPr="001C409B">
        <w:rPr>
          <w:rFonts w:ascii="Times New Roman" w:hAnsi="Times New Roman"/>
          <w:color w:val="232323"/>
          <w:shd w:val="clear" w:color="auto" w:fill="FFFFFF"/>
        </w:rPr>
        <w:t>.</w:t>
      </w:r>
    </w:p>
    <w:p w14:paraId="1C8FD674" w14:textId="77777777" w:rsidR="00B50470" w:rsidRPr="001C409B" w:rsidRDefault="00B50470" w:rsidP="004F5160">
      <w:pPr>
        <w:pStyle w:val="ListParagraph"/>
        <w:numPr>
          <w:ilvl w:val="0"/>
          <w:numId w:val="51"/>
        </w:numPr>
        <w:ind w:left="426"/>
        <w:jc w:val="both"/>
        <w:rPr>
          <w:rFonts w:ascii="Times New Roman" w:hAnsi="Times New Roman"/>
        </w:rPr>
      </w:pPr>
      <w:r w:rsidRPr="001C409B">
        <w:rPr>
          <w:rFonts w:ascii="Times New Roman" w:hAnsi="Times New Roman"/>
          <w:color w:val="000000" w:themeColor="text1"/>
          <w:shd w:val="clear" w:color="auto" w:fill="FFFFFF"/>
        </w:rPr>
        <w:t>Hayney, MS. Vaccines, Toxoids and Other Immunobiologics. [ed.] JT DiPiro, et al. </w:t>
      </w:r>
      <w:r w:rsidRPr="001C409B">
        <w:rPr>
          <w:rFonts w:ascii="Times New Roman" w:hAnsi="Times New Roman"/>
          <w:i/>
          <w:iCs/>
          <w:color w:val="000000" w:themeColor="text1"/>
          <w:bdr w:val="none" w:sz="0" w:space="0" w:color="auto" w:frame="1"/>
          <w:shd w:val="clear" w:color="auto" w:fill="FFFFFF"/>
        </w:rPr>
        <w:t>Pharmacotherapy: A Pathophysiologic Approach, Ninth Edition. </w:t>
      </w:r>
      <w:r w:rsidRPr="001C409B">
        <w:rPr>
          <w:rFonts w:ascii="Times New Roman" w:hAnsi="Times New Roman"/>
          <w:color w:val="000000" w:themeColor="text1"/>
          <w:shd w:val="clear" w:color="auto" w:fill="FFFFFF"/>
        </w:rPr>
        <w:t>s.l.: Mc Graw Hill, 2015</w:t>
      </w:r>
    </w:p>
    <w:p w14:paraId="1C8FD675" w14:textId="77777777" w:rsidR="00B50470" w:rsidRPr="001C409B" w:rsidRDefault="00B50470" w:rsidP="004F5160">
      <w:pPr>
        <w:pStyle w:val="ListParagraph"/>
        <w:numPr>
          <w:ilvl w:val="0"/>
          <w:numId w:val="51"/>
        </w:numPr>
        <w:ind w:left="426"/>
        <w:jc w:val="both"/>
        <w:rPr>
          <w:rFonts w:ascii="Times New Roman" w:hAnsi="Times New Roman"/>
        </w:rPr>
      </w:pPr>
      <w:r w:rsidRPr="001C409B">
        <w:rPr>
          <w:rFonts w:ascii="Times New Roman" w:hAnsi="Times New Roman"/>
          <w:color w:val="000000" w:themeColor="text1"/>
          <w:shd w:val="clear" w:color="auto" w:fill="FFFFFF"/>
        </w:rPr>
        <w:t xml:space="preserve">Centers for Disease Control and Prevention, </w:t>
      </w:r>
      <w:r w:rsidRPr="001C409B">
        <w:rPr>
          <w:rFonts w:ascii="Times New Roman" w:hAnsi="Times New Roman"/>
          <w:i/>
          <w:iCs/>
          <w:color w:val="000000" w:themeColor="text1"/>
          <w:bdr w:val="none" w:sz="0" w:space="0" w:color="auto" w:frame="1"/>
          <w:shd w:val="clear" w:color="auto" w:fill="FFFFFF"/>
        </w:rPr>
        <w:t>Vaccines&amp;Immunization,</w:t>
      </w:r>
      <w:r w:rsidRPr="001C409B">
        <w:rPr>
          <w:rFonts w:ascii="Times New Roman" w:hAnsi="Times New Roman"/>
        </w:rPr>
        <w:t xml:space="preserve"> </w:t>
      </w:r>
      <w:hyperlink r:id="rId30" w:history="1">
        <w:r w:rsidRPr="001C409B">
          <w:rPr>
            <w:rStyle w:val="Hyperlink"/>
            <w:rFonts w:ascii="Times New Roman" w:hAnsi="Times New Roman"/>
          </w:rPr>
          <w:t>https://www.cdc.gov/vaccines/vac-gen/additives.htm</w:t>
        </w:r>
      </w:hyperlink>
    </w:p>
    <w:p w14:paraId="1C8FD676" w14:textId="77777777" w:rsidR="00B50470" w:rsidRPr="001C409B" w:rsidRDefault="00B50470" w:rsidP="004F5160">
      <w:pPr>
        <w:pStyle w:val="ListParagraph"/>
        <w:numPr>
          <w:ilvl w:val="0"/>
          <w:numId w:val="51"/>
        </w:numPr>
        <w:ind w:left="426"/>
        <w:jc w:val="both"/>
        <w:rPr>
          <w:rFonts w:ascii="Times New Roman" w:hAnsi="Times New Roman"/>
        </w:rPr>
      </w:pPr>
      <w:r w:rsidRPr="001C409B">
        <w:rPr>
          <w:rFonts w:ascii="Times New Roman" w:hAnsi="Times New Roman"/>
          <w:color w:val="000000" w:themeColor="text1"/>
          <w:shd w:val="clear" w:color="auto" w:fill="FFFFFF"/>
        </w:rPr>
        <w:t>Njoku, J. and Hermsen, E. Influenza. [ed.] JT DiPiro, et al. </w:t>
      </w:r>
      <w:r w:rsidRPr="001C409B">
        <w:rPr>
          <w:rFonts w:ascii="Times New Roman" w:hAnsi="Times New Roman"/>
          <w:i/>
          <w:iCs/>
          <w:color w:val="000000" w:themeColor="text1"/>
          <w:bdr w:val="none" w:sz="0" w:space="0" w:color="auto" w:frame="1"/>
          <w:shd w:val="clear" w:color="auto" w:fill="FFFFFF"/>
        </w:rPr>
        <w:t>Pharmacotherapy: A Pathophysiologic Approach, Ninth Edition. </w:t>
      </w:r>
      <w:r w:rsidRPr="001C409B">
        <w:rPr>
          <w:rFonts w:ascii="Times New Roman" w:hAnsi="Times New Roman"/>
          <w:color w:val="000000" w:themeColor="text1"/>
          <w:shd w:val="clear" w:color="auto" w:fill="FFFFFF"/>
        </w:rPr>
        <w:t>s.l. : Mc Graw Hill, 2015.</w:t>
      </w:r>
    </w:p>
    <w:p w14:paraId="1C8FD677" w14:textId="77777777" w:rsidR="00B50470" w:rsidRPr="001C409B" w:rsidRDefault="00B50470" w:rsidP="004F5160">
      <w:pPr>
        <w:pStyle w:val="ListParagraph"/>
        <w:numPr>
          <w:ilvl w:val="0"/>
          <w:numId w:val="51"/>
        </w:numPr>
        <w:ind w:left="426"/>
        <w:jc w:val="both"/>
        <w:rPr>
          <w:rFonts w:ascii="Times New Roman" w:hAnsi="Times New Roman"/>
        </w:rPr>
      </w:pPr>
      <w:r w:rsidRPr="001C409B">
        <w:rPr>
          <w:rFonts w:ascii="Times New Roman" w:hAnsi="Times New Roman"/>
        </w:rPr>
        <w:t xml:space="preserve">Organizația Mondială a Sănătății, </w:t>
      </w:r>
      <w:r w:rsidRPr="001C409B">
        <w:rPr>
          <w:rFonts w:ascii="Times New Roman" w:hAnsi="Times New Roman"/>
          <w:i/>
          <w:iCs/>
          <w:color w:val="000000" w:themeColor="text1"/>
          <w:bdr w:val="none" w:sz="0" w:space="0" w:color="auto" w:frame="1"/>
          <w:shd w:val="clear" w:color="auto" w:fill="FFFFFF"/>
        </w:rPr>
        <w:t>Recommended composition of influenza virus vaccines for use in the 2022-2023 northern hemisphere influenza season.</w:t>
      </w:r>
      <w:r w:rsidRPr="001C409B">
        <w:rPr>
          <w:rFonts w:ascii="Times New Roman" w:hAnsi="Times New Roman"/>
          <w:color w:val="000000" w:themeColor="text1"/>
          <w:sz w:val="18"/>
          <w:szCs w:val="18"/>
          <w:shd w:val="clear" w:color="auto" w:fill="FFFFFF"/>
        </w:rPr>
        <w:t> </w:t>
      </w:r>
      <w:r w:rsidRPr="001C409B">
        <w:rPr>
          <w:rFonts w:ascii="Times New Roman" w:hAnsi="Times New Roman"/>
          <w:color w:val="000000" w:themeColor="text1"/>
          <w:sz w:val="18"/>
          <w:szCs w:val="18"/>
        </w:rPr>
        <w:t xml:space="preserve"> </w:t>
      </w:r>
      <w:r w:rsidRPr="001C409B">
        <w:rPr>
          <w:rFonts w:ascii="Times New Roman" w:hAnsi="Times New Roman"/>
          <w:color w:val="000000" w:themeColor="text1"/>
          <w:sz w:val="18"/>
          <w:szCs w:val="18"/>
        </w:rPr>
        <w:br/>
      </w:r>
      <w:r w:rsidRPr="001C409B">
        <w:rPr>
          <w:rFonts w:ascii="Times New Roman" w:hAnsi="Times New Roman"/>
        </w:rPr>
        <w:t>https://www.who.int/news/item/25-02-2022-recommendations-announced-for-influenza-vaccine-composition-for-the-2022-2023-northern-hemisphere-influenza-season</w:t>
      </w:r>
    </w:p>
    <w:p w14:paraId="1C8FD678" w14:textId="77777777" w:rsidR="00B50470" w:rsidRPr="001C409B" w:rsidRDefault="00B50470" w:rsidP="004F5160">
      <w:pPr>
        <w:pStyle w:val="ListParagraph"/>
        <w:numPr>
          <w:ilvl w:val="0"/>
          <w:numId w:val="51"/>
        </w:numPr>
        <w:ind w:left="426"/>
        <w:jc w:val="both"/>
        <w:rPr>
          <w:rFonts w:ascii="Times New Roman" w:hAnsi="Times New Roman"/>
        </w:rPr>
      </w:pPr>
      <w:r w:rsidRPr="001C409B">
        <w:rPr>
          <w:rFonts w:ascii="Times New Roman" w:hAnsi="Times New Roman"/>
          <w:color w:val="000000" w:themeColor="text1"/>
          <w:shd w:val="clear" w:color="auto" w:fill="FFFFFF"/>
        </w:rPr>
        <w:t>ANMDM. </w:t>
      </w:r>
      <w:r w:rsidRPr="001C409B">
        <w:rPr>
          <w:rFonts w:ascii="Times New Roman" w:hAnsi="Times New Roman"/>
          <w:i/>
          <w:iCs/>
          <w:color w:val="000000" w:themeColor="text1"/>
          <w:bdr w:val="none" w:sz="0" w:space="0" w:color="auto" w:frame="1"/>
          <w:shd w:val="clear" w:color="auto" w:fill="FFFFFF"/>
        </w:rPr>
        <w:t>Efluelda. Rezumatul caracteristicilor produsului. Ultima revizuire noiembrie 2021. </w:t>
      </w:r>
    </w:p>
    <w:p w14:paraId="1C8FD679" w14:textId="77777777" w:rsidR="00B50470" w:rsidRPr="001C409B" w:rsidRDefault="00B50470" w:rsidP="004F5160">
      <w:pPr>
        <w:pStyle w:val="ListParagraph"/>
        <w:numPr>
          <w:ilvl w:val="0"/>
          <w:numId w:val="51"/>
        </w:numPr>
        <w:ind w:left="426"/>
        <w:jc w:val="both"/>
        <w:rPr>
          <w:rFonts w:ascii="Times New Roman" w:hAnsi="Times New Roman"/>
        </w:rPr>
      </w:pPr>
      <w:r w:rsidRPr="001C409B">
        <w:rPr>
          <w:rFonts w:ascii="Times New Roman" w:hAnsi="Times New Roman"/>
          <w:color w:val="000000" w:themeColor="text1"/>
          <w:shd w:val="clear" w:color="auto" w:fill="FFFFFF"/>
        </w:rPr>
        <w:t>ANMDM. </w:t>
      </w:r>
      <w:r w:rsidRPr="001C409B">
        <w:rPr>
          <w:rFonts w:ascii="Times New Roman" w:hAnsi="Times New Roman"/>
          <w:i/>
          <w:iCs/>
          <w:color w:val="000000" w:themeColor="text1"/>
          <w:bdr w:val="none" w:sz="0" w:space="0" w:color="auto" w:frame="1"/>
          <w:shd w:val="clear" w:color="auto" w:fill="FFFFFF"/>
        </w:rPr>
        <w:t>Influvac Tetra. Rezumatul caracteristicilor produsului. Ultima revizuire mai 2022. </w:t>
      </w:r>
    </w:p>
    <w:p w14:paraId="1C8FD67A" w14:textId="77777777" w:rsidR="00B50470" w:rsidRPr="001C409B" w:rsidRDefault="00B50470" w:rsidP="004F5160">
      <w:pPr>
        <w:pStyle w:val="ListParagraph"/>
        <w:numPr>
          <w:ilvl w:val="0"/>
          <w:numId w:val="51"/>
        </w:numPr>
        <w:ind w:left="426"/>
        <w:jc w:val="both"/>
        <w:rPr>
          <w:rFonts w:ascii="Times New Roman" w:hAnsi="Times New Roman"/>
        </w:rPr>
      </w:pPr>
      <w:r w:rsidRPr="001C409B">
        <w:rPr>
          <w:rFonts w:ascii="Times New Roman" w:hAnsi="Times New Roman"/>
          <w:color w:val="000000" w:themeColor="text1"/>
          <w:shd w:val="clear" w:color="auto" w:fill="FFFFFF"/>
        </w:rPr>
        <w:t>ANMDM. </w:t>
      </w:r>
      <w:r w:rsidRPr="001C409B">
        <w:rPr>
          <w:rFonts w:ascii="Times New Roman" w:hAnsi="Times New Roman"/>
          <w:i/>
          <w:iCs/>
          <w:color w:val="000000" w:themeColor="text1"/>
          <w:bdr w:val="none" w:sz="0" w:space="0" w:color="auto" w:frame="1"/>
          <w:shd w:val="clear" w:color="auto" w:fill="FFFFFF"/>
        </w:rPr>
        <w:t>Vaxigrip Tetra. Rezumatul caracteristicilor produsului. Ultima revizuire august 2021. </w:t>
      </w:r>
    </w:p>
    <w:p w14:paraId="1C8FD67B" w14:textId="77777777" w:rsidR="00B50470" w:rsidRPr="001C409B" w:rsidRDefault="00B50470" w:rsidP="004F5160">
      <w:pPr>
        <w:pStyle w:val="ListParagraph"/>
        <w:numPr>
          <w:ilvl w:val="0"/>
          <w:numId w:val="51"/>
        </w:numPr>
        <w:ind w:left="426"/>
        <w:jc w:val="both"/>
        <w:rPr>
          <w:rFonts w:ascii="Times New Roman" w:hAnsi="Times New Roman"/>
        </w:rPr>
      </w:pPr>
      <w:r w:rsidRPr="001C409B">
        <w:rPr>
          <w:rFonts w:ascii="Times New Roman" w:hAnsi="Times New Roman"/>
          <w:color w:val="000000" w:themeColor="text1"/>
          <w:shd w:val="clear" w:color="auto" w:fill="FFFFFF"/>
        </w:rPr>
        <w:t>European Medicines Agency. </w:t>
      </w:r>
      <w:r w:rsidRPr="001C409B">
        <w:rPr>
          <w:rFonts w:ascii="Times New Roman" w:hAnsi="Times New Roman"/>
          <w:i/>
          <w:iCs/>
          <w:color w:val="000000" w:themeColor="text1"/>
          <w:bdr w:val="none" w:sz="0" w:space="0" w:color="auto" w:frame="1"/>
          <w:shd w:val="clear" w:color="auto" w:fill="FFFFFF"/>
        </w:rPr>
        <w:t>Fluenz Tetra. Rezumatul caracteristicilor produsului. Ultima revizuire 01/08/2022. </w:t>
      </w:r>
    </w:p>
    <w:p w14:paraId="1C8FD67C" w14:textId="77777777" w:rsidR="00B50470" w:rsidRPr="001C409B" w:rsidRDefault="00B50470" w:rsidP="004F5160">
      <w:pPr>
        <w:pStyle w:val="ListParagraph"/>
        <w:numPr>
          <w:ilvl w:val="0"/>
          <w:numId w:val="51"/>
        </w:numPr>
        <w:ind w:left="426"/>
        <w:jc w:val="both"/>
        <w:rPr>
          <w:rFonts w:ascii="Times New Roman" w:hAnsi="Times New Roman"/>
        </w:rPr>
      </w:pPr>
      <w:r w:rsidRPr="001C409B">
        <w:rPr>
          <w:rFonts w:ascii="Times New Roman" w:eastAsiaTheme="majorEastAsia" w:hAnsi="Times New Roman"/>
        </w:rPr>
        <w:t xml:space="preserve">The Pharmacy Guild of Australia, NSW Branch, </w:t>
      </w:r>
      <w:r w:rsidRPr="001C409B">
        <w:rPr>
          <w:rFonts w:ascii="Times New Roman" w:eastAsiaTheme="majorEastAsia" w:hAnsi="Times New Roman"/>
          <w:i/>
          <w:iCs/>
        </w:rPr>
        <w:t>Guidelines for conducting pharmacist administered vaccination services,</w:t>
      </w:r>
      <w:r w:rsidRPr="001C409B">
        <w:rPr>
          <w:rFonts w:ascii="Times New Roman" w:eastAsiaTheme="majorEastAsia" w:hAnsi="Times New Roman"/>
        </w:rPr>
        <w:t xml:space="preserve"> </w:t>
      </w:r>
      <w:r w:rsidRPr="001C409B">
        <w:rPr>
          <w:rFonts w:ascii="Times New Roman" w:eastAsiaTheme="majorEastAsia" w:hAnsi="Times New Roman"/>
          <w:i/>
          <w:iCs/>
        </w:rPr>
        <w:t xml:space="preserve">Ed. February 2020, </w:t>
      </w:r>
      <w:hyperlink r:id="rId31" w:history="1">
        <w:r w:rsidRPr="001C409B">
          <w:rPr>
            <w:rStyle w:val="Hyperlink"/>
            <w:rFonts w:ascii="Times New Roman" w:eastAsiaTheme="majorEastAsia" w:hAnsi="Times New Roman"/>
          </w:rPr>
          <w:t>https://www.guild.org.au/__data/assets/pdf_file/0020/92072/Guidelines-for-Conducting-Pharmacist-Administered-Vaccination-Services-V5.0.pdf</w:t>
        </w:r>
      </w:hyperlink>
    </w:p>
    <w:p w14:paraId="1C8FD67D" w14:textId="77777777" w:rsidR="00B50470" w:rsidRPr="001C409B" w:rsidRDefault="00B50470" w:rsidP="004F5160">
      <w:pPr>
        <w:pStyle w:val="ListParagraph"/>
        <w:numPr>
          <w:ilvl w:val="0"/>
          <w:numId w:val="51"/>
        </w:numPr>
        <w:ind w:left="426"/>
        <w:jc w:val="both"/>
        <w:rPr>
          <w:rFonts w:ascii="Times New Roman" w:hAnsi="Times New Roman"/>
        </w:rPr>
      </w:pPr>
      <w:r w:rsidRPr="001C409B">
        <w:rPr>
          <w:rFonts w:ascii="Times New Roman" w:eastAsiaTheme="majorEastAsia" w:hAnsi="Times New Roman"/>
        </w:rPr>
        <w:t xml:space="preserve"> NHS, </w:t>
      </w:r>
      <w:r w:rsidRPr="001C409B">
        <w:rPr>
          <w:rFonts w:ascii="Times New Roman" w:eastAsiaTheme="majorEastAsia" w:hAnsi="Times New Roman"/>
          <w:i/>
          <w:iCs/>
        </w:rPr>
        <w:t>Service specification: Community pharmacy seasonal influenza vaccination advanced service</w:t>
      </w:r>
      <w:r w:rsidRPr="001C409B">
        <w:rPr>
          <w:rFonts w:ascii="Times New Roman" w:eastAsiaTheme="majorEastAsia" w:hAnsi="Times New Roman"/>
        </w:rPr>
        <w:t xml:space="preserve">, </w:t>
      </w:r>
      <w:r w:rsidRPr="001C409B">
        <w:rPr>
          <w:rFonts w:ascii="Times New Roman" w:eastAsiaTheme="majorEastAsia" w:hAnsi="Times New Roman"/>
          <w:i/>
          <w:iCs/>
        </w:rPr>
        <w:t>August 2020</w:t>
      </w:r>
      <w:r w:rsidRPr="001C409B">
        <w:rPr>
          <w:rFonts w:ascii="Times New Roman" w:eastAsiaTheme="majorEastAsia" w:hAnsi="Times New Roman"/>
        </w:rPr>
        <w:t xml:space="preserve">, </w:t>
      </w:r>
      <w:hyperlink r:id="rId32" w:history="1">
        <w:r w:rsidRPr="001C409B">
          <w:rPr>
            <w:rStyle w:val="Hyperlink"/>
            <w:rFonts w:ascii="Times New Roman" w:eastAsiaTheme="majorEastAsia" w:hAnsi="Times New Roman"/>
          </w:rPr>
          <w:t>https://www.england.nhs.uk/publication/community-pharmacy-seasonal-influenza-vaccine-service/</w:t>
        </w:r>
      </w:hyperlink>
    </w:p>
    <w:p w14:paraId="1C8FD67E" w14:textId="77777777" w:rsidR="00B50470" w:rsidRPr="001C409B" w:rsidRDefault="00B50470" w:rsidP="004F5160">
      <w:pPr>
        <w:pStyle w:val="ListParagraph"/>
        <w:numPr>
          <w:ilvl w:val="0"/>
          <w:numId w:val="51"/>
        </w:numPr>
        <w:ind w:left="426"/>
        <w:jc w:val="both"/>
        <w:rPr>
          <w:rFonts w:ascii="Times New Roman" w:hAnsi="Times New Roman"/>
        </w:rPr>
      </w:pPr>
      <w:r w:rsidRPr="001C409B">
        <w:rPr>
          <w:rFonts w:ascii="Times New Roman" w:hAnsi="Times New Roman"/>
        </w:rPr>
        <w:t xml:space="preserve">Ordre National des Pharmaciens, </w:t>
      </w:r>
      <w:hyperlink r:id="rId33" w:history="1">
        <w:r w:rsidRPr="001C409B">
          <w:rPr>
            <w:rStyle w:val="Hyperlink"/>
            <w:rFonts w:ascii="Times New Roman" w:eastAsiaTheme="minorHAnsi" w:hAnsi="Times New Roman"/>
            <w:lang w:eastAsia="en-US"/>
          </w:rPr>
          <w:t>http://www.ordre.pharmacien.fr/Les-pharmaciens/Champs-d-activites/Vaccination-a-l-officine</w:t>
        </w:r>
      </w:hyperlink>
    </w:p>
    <w:p w14:paraId="1C8FD67F" w14:textId="77777777" w:rsidR="00B50470" w:rsidRPr="001C409B" w:rsidRDefault="00B50470" w:rsidP="004F5160">
      <w:pPr>
        <w:pStyle w:val="ListParagraph"/>
        <w:numPr>
          <w:ilvl w:val="0"/>
          <w:numId w:val="51"/>
        </w:numPr>
        <w:ind w:left="426"/>
        <w:jc w:val="both"/>
        <w:rPr>
          <w:rFonts w:ascii="Times New Roman" w:hAnsi="Times New Roman"/>
        </w:rPr>
      </w:pPr>
      <w:r w:rsidRPr="001C409B">
        <w:rPr>
          <w:rFonts w:ascii="Times New Roman" w:hAnsi="Times New Roman"/>
        </w:rPr>
        <w:lastRenderedPageBreak/>
        <w:t xml:space="preserve">Pharmaceutical Society of Ireland, </w:t>
      </w:r>
      <w:r w:rsidRPr="001C409B">
        <w:rPr>
          <w:rFonts w:ascii="Times New Roman" w:hAnsi="Times New Roman"/>
          <w:i/>
          <w:iCs/>
        </w:rPr>
        <w:t xml:space="preserve">Guidance on the Provision of Vaccination Services by Pharmacists in Retail Pharmacy Businesses, version 6 Aprilie 2019, </w:t>
      </w:r>
      <w:hyperlink r:id="rId34" w:history="1">
        <w:r w:rsidRPr="001C409B">
          <w:rPr>
            <w:rStyle w:val="Hyperlink"/>
            <w:rFonts w:ascii="Times New Roman" w:hAnsi="Times New Roman"/>
          </w:rPr>
          <w:t>https://www.thepsi.ie/Libraries/Folder_Pharmacy_Practice_Guidance/PPGF_02_8_Guidance_on_the_Provision_of_Vaccination_Services_by_Pharmacists_in_a_Retail_Pharmacy_Businesses.sflb.ashx</w:t>
        </w:r>
      </w:hyperlink>
    </w:p>
    <w:p w14:paraId="1C8FD680" w14:textId="77777777" w:rsidR="00B50470" w:rsidRPr="001C409B" w:rsidRDefault="00B50470" w:rsidP="004F5160">
      <w:pPr>
        <w:pStyle w:val="ListParagraph"/>
        <w:numPr>
          <w:ilvl w:val="0"/>
          <w:numId w:val="51"/>
        </w:numPr>
        <w:ind w:left="426"/>
        <w:jc w:val="both"/>
        <w:rPr>
          <w:rFonts w:ascii="Times New Roman" w:hAnsi="Times New Roman"/>
        </w:rPr>
      </w:pPr>
      <w:r w:rsidRPr="001C409B">
        <w:rPr>
          <w:rFonts w:ascii="Times New Roman" w:hAnsi="Times New Roman"/>
        </w:rPr>
        <w:t>Cimpoeşu D, Petriş A, Rezuş C, Petriş O. Protocoale actuale de resuscitare cardiorespiratorie. Curs postuniversitar, UMF "Gr. T. Popa" Iaşi 2006.</w:t>
      </w:r>
    </w:p>
    <w:p w14:paraId="1C8FD681" w14:textId="77777777" w:rsidR="00B50470" w:rsidRPr="001C409B" w:rsidRDefault="00B50470" w:rsidP="004F5160">
      <w:pPr>
        <w:pStyle w:val="ListParagraph"/>
        <w:numPr>
          <w:ilvl w:val="0"/>
          <w:numId w:val="51"/>
        </w:numPr>
        <w:ind w:left="426"/>
        <w:jc w:val="both"/>
        <w:rPr>
          <w:rFonts w:ascii="Times New Roman" w:hAnsi="Times New Roman"/>
        </w:rPr>
      </w:pPr>
      <w:r w:rsidRPr="001C409B">
        <w:rPr>
          <w:rFonts w:ascii="Times New Roman" w:hAnsi="Times New Roman"/>
        </w:rPr>
        <w:t xml:space="preserve">Pharmasuisse, </w:t>
      </w:r>
      <w:r w:rsidRPr="001C409B">
        <w:rPr>
          <w:rFonts w:ascii="Times New Roman" w:hAnsi="Times New Roman"/>
          <w:i/>
          <w:iCs/>
        </w:rPr>
        <w:t>Conseils de vaccinations de base et vaccinations de voyage pour adultes,2019,</w:t>
      </w:r>
      <w:r w:rsidRPr="001C409B">
        <w:rPr>
          <w:rFonts w:ascii="Times New Roman" w:hAnsi="Times New Roman"/>
        </w:rPr>
        <w:t xml:space="preserve"> </w:t>
      </w:r>
      <w:hyperlink r:id="rId35" w:history="1">
        <w:r w:rsidRPr="001C409B">
          <w:rPr>
            <w:rStyle w:val="Hyperlink"/>
            <w:rFonts w:ascii="Times New Roman" w:hAnsi="Times New Roman"/>
          </w:rPr>
          <w:t>https://www.yumpu.com/fr/document/read/25283120/conseils-de-vaccination-vaccinations-de-base-et-pharmasuisse</w:t>
        </w:r>
      </w:hyperlink>
    </w:p>
    <w:p w14:paraId="1C8FD682" w14:textId="77777777" w:rsidR="00B50470" w:rsidRPr="001C409B" w:rsidRDefault="00B50470" w:rsidP="004F5160">
      <w:pPr>
        <w:pStyle w:val="ListParagraph"/>
        <w:numPr>
          <w:ilvl w:val="0"/>
          <w:numId w:val="51"/>
        </w:numPr>
        <w:ind w:left="426"/>
        <w:jc w:val="both"/>
        <w:rPr>
          <w:rFonts w:ascii="Times New Roman" w:hAnsi="Times New Roman"/>
        </w:rPr>
      </w:pPr>
      <w:r w:rsidRPr="001C409B">
        <w:rPr>
          <w:rFonts w:ascii="Times New Roman" w:hAnsi="Times New Roman"/>
          <w:color w:val="000000" w:themeColor="text1"/>
        </w:rPr>
        <w:t>WHO Expanded Programme on Immunization. (1998)‎. </w:t>
      </w:r>
      <w:r w:rsidRPr="001C409B">
        <w:rPr>
          <w:rFonts w:ascii="Times New Roman" w:hAnsi="Times New Roman"/>
          <w:i/>
          <w:iCs/>
          <w:color w:val="000000" w:themeColor="text1"/>
        </w:rPr>
        <w:t>Safe vaccine handling, cold chain and immunizations : a manual for the Newly Independent States</w:t>
      </w:r>
      <w:r w:rsidRPr="001C409B">
        <w:rPr>
          <w:rFonts w:ascii="Times New Roman" w:hAnsi="Times New Roman"/>
          <w:color w:val="000000" w:themeColor="text1"/>
        </w:rPr>
        <w:t>. World Health Organization. </w:t>
      </w:r>
      <w:hyperlink r:id="rId36" w:history="1">
        <w:r w:rsidRPr="001C409B">
          <w:rPr>
            <w:rFonts w:ascii="Times New Roman" w:hAnsi="Times New Roman"/>
            <w:color w:val="000000" w:themeColor="text1"/>
            <w:u w:val="single"/>
          </w:rPr>
          <w:t>https://apps.who.int/iris/handle/10665/64776</w:t>
        </w:r>
      </w:hyperlink>
    </w:p>
    <w:p w14:paraId="1C8FD683" w14:textId="77777777" w:rsidR="00B50470" w:rsidRPr="001C409B" w:rsidRDefault="00B50470" w:rsidP="004F5160">
      <w:pPr>
        <w:pStyle w:val="ListParagraph"/>
        <w:numPr>
          <w:ilvl w:val="0"/>
          <w:numId w:val="51"/>
        </w:numPr>
        <w:ind w:left="426"/>
        <w:jc w:val="both"/>
        <w:rPr>
          <w:rFonts w:ascii="Times New Roman" w:hAnsi="Times New Roman"/>
        </w:rPr>
      </w:pPr>
      <w:r w:rsidRPr="001C409B">
        <w:rPr>
          <w:rFonts w:ascii="Times New Roman" w:hAnsi="Times New Roman"/>
        </w:rPr>
        <w:t xml:space="preserve">CDC, </w:t>
      </w:r>
      <w:r w:rsidRPr="001C409B">
        <w:rPr>
          <w:rFonts w:ascii="Times New Roman" w:hAnsi="Times New Roman"/>
          <w:i/>
          <w:iCs/>
        </w:rPr>
        <w:t xml:space="preserve">Vaccine Storage and Handling Toolkit, ianuarie 2020, </w:t>
      </w:r>
      <w:hyperlink r:id="rId37" w:history="1">
        <w:r w:rsidRPr="001C409B">
          <w:rPr>
            <w:rStyle w:val="Hyperlink"/>
            <w:rFonts w:ascii="Times New Roman" w:hAnsi="Times New Roman"/>
          </w:rPr>
          <w:t>https://www.cdc.gov/vaccines/hcp/admin/storage/toolkit/storage-handling-toolkit-2020.pdf</w:t>
        </w:r>
      </w:hyperlink>
    </w:p>
    <w:p w14:paraId="1C8FD684" w14:textId="77777777" w:rsidR="00B50470" w:rsidRPr="001C409B" w:rsidRDefault="00B50470" w:rsidP="004F5160">
      <w:pPr>
        <w:pStyle w:val="ListParagraph"/>
        <w:numPr>
          <w:ilvl w:val="0"/>
          <w:numId w:val="51"/>
        </w:numPr>
        <w:ind w:left="426"/>
        <w:jc w:val="both"/>
        <w:rPr>
          <w:rFonts w:ascii="Times New Roman" w:hAnsi="Times New Roman"/>
        </w:rPr>
      </w:pPr>
      <w:r w:rsidRPr="001C409B">
        <w:rPr>
          <w:rFonts w:ascii="Times New Roman" w:hAnsi="Times New Roman"/>
        </w:rPr>
        <w:t>FIP,</w:t>
      </w:r>
      <w:r w:rsidRPr="001C409B">
        <w:rPr>
          <w:rFonts w:ascii="Times New Roman" w:hAnsi="Times New Roman"/>
          <w:i/>
          <w:iCs/>
        </w:rPr>
        <w:t xml:space="preserve"> FIP global vaccination advocacy toolkit – Supporting and expanding imunization coveragethrough pharmacists, 2019, </w:t>
      </w:r>
      <w:hyperlink r:id="rId38" w:history="1">
        <w:r w:rsidRPr="001C409B">
          <w:rPr>
            <w:rStyle w:val="Hyperlink"/>
            <w:rFonts w:ascii="Times New Roman" w:hAnsi="Times New Roman"/>
          </w:rPr>
          <w:t>https://www.fip.org/files/content/fip-council-documents/Council-documents/FIP-VaccinationToolkit.pdf</w:t>
        </w:r>
      </w:hyperlink>
    </w:p>
    <w:p w14:paraId="1C8FD685" w14:textId="77777777" w:rsidR="00B50470" w:rsidRPr="001C409B" w:rsidRDefault="00B50470" w:rsidP="004F5160">
      <w:pPr>
        <w:pStyle w:val="ListParagraph"/>
        <w:numPr>
          <w:ilvl w:val="0"/>
          <w:numId w:val="51"/>
        </w:numPr>
        <w:ind w:left="426"/>
        <w:jc w:val="both"/>
        <w:rPr>
          <w:rFonts w:ascii="Times New Roman" w:hAnsi="Times New Roman"/>
        </w:rPr>
      </w:pPr>
      <w:r w:rsidRPr="001C409B">
        <w:rPr>
          <w:rFonts w:ascii="Times New Roman" w:hAnsi="Times New Roman"/>
        </w:rPr>
        <w:t xml:space="preserve">Ordre National des Pharmaciens, </w:t>
      </w:r>
      <w:r w:rsidRPr="001C409B">
        <w:rPr>
          <w:rFonts w:ascii="Times New Roman" w:hAnsi="Times New Roman"/>
          <w:i/>
          <w:iCs/>
        </w:rPr>
        <w:t xml:space="preserve">Vaccination antiggripale a l’officine, Octobre 2019, </w:t>
      </w:r>
      <w:hyperlink r:id="rId39" w:history="1">
        <w:r w:rsidRPr="001C409B">
          <w:rPr>
            <w:rStyle w:val="Hyperlink"/>
            <w:rFonts w:ascii="Times New Roman" w:hAnsi="Times New Roman"/>
          </w:rPr>
          <w:t>http://www.ordre.pharmacien.fr/content/download/474537/2165017/version/3/file/vaccination-grippe-a-l-officine-brochure.pdf</w:t>
        </w:r>
      </w:hyperlink>
    </w:p>
    <w:p w14:paraId="1C8FD686" w14:textId="77777777" w:rsidR="00B50470" w:rsidRPr="001C409B" w:rsidRDefault="00B50470" w:rsidP="004F5160">
      <w:pPr>
        <w:pStyle w:val="ListParagraph"/>
        <w:numPr>
          <w:ilvl w:val="0"/>
          <w:numId w:val="51"/>
        </w:numPr>
        <w:ind w:left="426"/>
        <w:jc w:val="both"/>
        <w:rPr>
          <w:rFonts w:ascii="Times New Roman" w:hAnsi="Times New Roman"/>
        </w:rPr>
      </w:pPr>
      <w:r w:rsidRPr="001C409B">
        <w:rPr>
          <w:rFonts w:ascii="Times New Roman" w:hAnsi="Times New Roman"/>
          <w:color w:val="000000" w:themeColor="text1"/>
        </w:rPr>
        <w:t xml:space="preserve">Calendarul național de vaccinare </w:t>
      </w:r>
      <w:hyperlink r:id="rId40" w:history="1">
        <w:r w:rsidRPr="001C409B">
          <w:rPr>
            <w:rStyle w:val="Hyperlink"/>
            <w:rFonts w:ascii="Times New Roman" w:hAnsi="Times New Roman"/>
          </w:rPr>
          <w:t>http://www.cnscbt.ro/index.php/calendarul-national-de-vaccinare</w:t>
        </w:r>
      </w:hyperlink>
    </w:p>
    <w:p w14:paraId="1C8FD687" w14:textId="77777777" w:rsidR="00B50470" w:rsidRPr="001C409B" w:rsidRDefault="00B50470" w:rsidP="004F5160">
      <w:pPr>
        <w:pStyle w:val="ListParagraph"/>
        <w:numPr>
          <w:ilvl w:val="0"/>
          <w:numId w:val="51"/>
        </w:numPr>
        <w:ind w:left="426"/>
        <w:jc w:val="both"/>
        <w:rPr>
          <w:rFonts w:ascii="Times New Roman" w:hAnsi="Times New Roman"/>
        </w:rPr>
      </w:pPr>
      <w:r w:rsidRPr="001C409B">
        <w:rPr>
          <w:rFonts w:ascii="Times New Roman" w:hAnsi="Times New Roman"/>
        </w:rPr>
        <w:t xml:space="preserve">Grohskopf LA, Alyanak E, Broder KR, et al. </w:t>
      </w:r>
      <w:r w:rsidRPr="001C409B">
        <w:rPr>
          <w:rFonts w:ascii="Times New Roman" w:hAnsi="Times New Roman"/>
          <w:i/>
          <w:iCs/>
        </w:rPr>
        <w:t>Prevention and Control of Seasonal Influenza with Vaccines: Recommendations of the Advisory Committee on Immunization Practices — United States, 2020–21 Influenza Season</w:t>
      </w:r>
      <w:r w:rsidRPr="001C409B">
        <w:rPr>
          <w:rFonts w:ascii="Times New Roman" w:hAnsi="Times New Roman"/>
        </w:rPr>
        <w:t>. MMWR Recomm Rep 2020;69(No. RR-8):1–24. DOI:</w:t>
      </w:r>
      <w:r w:rsidRPr="001C409B">
        <w:rPr>
          <w:rFonts w:ascii="Times New Roman" w:eastAsiaTheme="majorEastAsia" w:hAnsi="Times New Roman"/>
        </w:rPr>
        <w:t> </w:t>
      </w:r>
      <w:hyperlink r:id="rId41" w:tgtFrame="_blank" w:history="1">
        <w:r w:rsidRPr="001C409B">
          <w:rPr>
            <w:rStyle w:val="Hyperlink"/>
            <w:rFonts w:ascii="Times New Roman" w:eastAsiaTheme="majorEastAsia" w:hAnsi="Times New Roman"/>
          </w:rPr>
          <w:t>http://dx.doi.org/10.15585/mmwr.rr6908a1external icon</w:t>
        </w:r>
      </w:hyperlink>
    </w:p>
    <w:p w14:paraId="1C8FD688" w14:textId="77777777" w:rsidR="00B50470" w:rsidRPr="001C409B" w:rsidRDefault="00B50470" w:rsidP="004F5160">
      <w:pPr>
        <w:pStyle w:val="ListParagraph"/>
        <w:numPr>
          <w:ilvl w:val="0"/>
          <w:numId w:val="51"/>
        </w:numPr>
        <w:ind w:left="426"/>
        <w:jc w:val="both"/>
        <w:rPr>
          <w:rFonts w:ascii="Times New Roman" w:hAnsi="Times New Roman"/>
        </w:rPr>
      </w:pPr>
      <w:r w:rsidRPr="001C409B">
        <w:rPr>
          <w:rFonts w:ascii="Times New Roman" w:eastAsiaTheme="majorEastAsia" w:hAnsi="Times New Roman"/>
        </w:rPr>
        <w:t xml:space="preserve">Canadian Pharmacists Association, </w:t>
      </w:r>
      <w:hyperlink r:id="rId42" w:history="1">
        <w:r w:rsidRPr="001C409B">
          <w:rPr>
            <w:rStyle w:val="Hyperlink"/>
            <w:rFonts w:ascii="Times New Roman" w:eastAsiaTheme="majorEastAsia" w:hAnsi="Times New Roman"/>
          </w:rPr>
          <w:t>https://www.pharmacists.ca/cpha-ca/assets/File/education-practice-resources/InfluenzaGuide_English_2015(1).pdf</w:t>
        </w:r>
      </w:hyperlink>
    </w:p>
    <w:p w14:paraId="1C8FD689" w14:textId="77777777" w:rsidR="00B50470" w:rsidRPr="001C409B" w:rsidRDefault="00B50470" w:rsidP="004F5160">
      <w:pPr>
        <w:pStyle w:val="ListParagraph"/>
        <w:numPr>
          <w:ilvl w:val="0"/>
          <w:numId w:val="51"/>
        </w:numPr>
        <w:ind w:left="426"/>
        <w:jc w:val="both"/>
        <w:rPr>
          <w:rFonts w:ascii="Times New Roman" w:hAnsi="Times New Roman"/>
        </w:rPr>
      </w:pPr>
      <w:r w:rsidRPr="001C409B">
        <w:rPr>
          <w:rFonts w:ascii="Times New Roman" w:hAnsi="Times New Roman"/>
        </w:rPr>
        <w:t>OMS,https://www.who.int/vaccine_safety/initiative/tools/Influenza_Vaccine_rates_information_sheet.pdf</w:t>
      </w:r>
    </w:p>
    <w:p w14:paraId="1C8FD68A" w14:textId="77777777" w:rsidR="00B50470" w:rsidRPr="001C409B" w:rsidRDefault="00B50470" w:rsidP="004F5160">
      <w:pPr>
        <w:pStyle w:val="ListParagraph"/>
        <w:numPr>
          <w:ilvl w:val="0"/>
          <w:numId w:val="51"/>
        </w:numPr>
        <w:ind w:left="426"/>
        <w:jc w:val="both"/>
        <w:rPr>
          <w:rFonts w:ascii="Times New Roman" w:hAnsi="Times New Roman"/>
        </w:rPr>
      </w:pPr>
      <w:r w:rsidRPr="001C409B">
        <w:rPr>
          <w:rFonts w:ascii="Times New Roman" w:hAnsi="Times New Roman"/>
        </w:rPr>
        <w:t xml:space="preserve">US Department of Health&amp;Human Services, HHS, </w:t>
      </w:r>
      <w:r w:rsidRPr="001C409B">
        <w:rPr>
          <w:rFonts w:ascii="Times New Roman" w:hAnsi="Times New Roman"/>
          <w:i/>
          <w:iCs/>
        </w:rPr>
        <w:t xml:space="preserve">What to Expect-for Adults, </w:t>
      </w:r>
      <w:hyperlink r:id="rId43" w:history="1">
        <w:r w:rsidRPr="001C409B">
          <w:rPr>
            <w:rStyle w:val="Hyperlink"/>
            <w:rFonts w:ascii="Times New Roman" w:hAnsi="Times New Roman"/>
          </w:rPr>
          <w:t>https://www.vaccines.gov/get-vaccinated/for_adults</w:t>
        </w:r>
      </w:hyperlink>
    </w:p>
    <w:p w14:paraId="1C8FD68B" w14:textId="77777777" w:rsidR="00B50470" w:rsidRPr="001C409B" w:rsidRDefault="00B50470" w:rsidP="004F5160">
      <w:pPr>
        <w:pStyle w:val="ListParagraph"/>
        <w:numPr>
          <w:ilvl w:val="0"/>
          <w:numId w:val="51"/>
        </w:numPr>
        <w:ind w:left="426"/>
        <w:jc w:val="both"/>
        <w:rPr>
          <w:rFonts w:ascii="Times New Roman" w:hAnsi="Times New Roman"/>
        </w:rPr>
      </w:pPr>
      <w:r w:rsidRPr="001C409B">
        <w:rPr>
          <w:rFonts w:ascii="Times New Roman" w:hAnsi="Times New Roman"/>
          <w:color w:val="000000" w:themeColor="text1"/>
          <w:shd w:val="clear" w:color="auto" w:fill="FFFFFF"/>
        </w:rPr>
        <w:t>ANMDM. </w:t>
      </w:r>
      <w:r w:rsidRPr="001C409B">
        <w:rPr>
          <w:rFonts w:ascii="Times New Roman" w:hAnsi="Times New Roman"/>
          <w:i/>
          <w:iCs/>
          <w:color w:val="000000" w:themeColor="text1"/>
          <w:bdr w:val="none" w:sz="0" w:space="0" w:color="auto" w:frame="1"/>
          <w:shd w:val="clear" w:color="auto" w:fill="FFFFFF"/>
        </w:rPr>
        <w:t>Epipen 300 micrograme. Rezumatul caracteristicilor produsului. Ultima revizuire mai 2022. </w:t>
      </w:r>
    </w:p>
    <w:p w14:paraId="1C8FD68C" w14:textId="77777777" w:rsidR="00B50470" w:rsidRPr="001C409B" w:rsidRDefault="00B50470" w:rsidP="004F5160">
      <w:pPr>
        <w:pStyle w:val="ListParagraph"/>
        <w:numPr>
          <w:ilvl w:val="0"/>
          <w:numId w:val="51"/>
        </w:numPr>
        <w:ind w:left="426"/>
        <w:jc w:val="both"/>
        <w:rPr>
          <w:rFonts w:ascii="Times New Roman" w:hAnsi="Times New Roman"/>
        </w:rPr>
      </w:pPr>
      <w:r w:rsidRPr="001C409B">
        <w:rPr>
          <w:rFonts w:ascii="Times New Roman" w:hAnsi="Times New Roman"/>
          <w:color w:val="000000" w:themeColor="text1"/>
          <w:shd w:val="clear" w:color="auto" w:fill="FFFFFF"/>
        </w:rPr>
        <w:t xml:space="preserve">Consejo General de Colegios Oficiales de Farmaceuticos, </w:t>
      </w:r>
      <w:r w:rsidRPr="001C409B">
        <w:rPr>
          <w:rFonts w:ascii="Times New Roman" w:hAnsi="Times New Roman"/>
          <w:i/>
          <w:iCs/>
          <w:color w:val="000000" w:themeColor="text1"/>
          <w:shd w:val="clear" w:color="auto" w:fill="FFFFFF"/>
        </w:rPr>
        <w:t xml:space="preserve">Guia de Vacunas en la Oficina de Farmacia, </w:t>
      </w:r>
      <w:hyperlink r:id="rId44" w:history="1">
        <w:r w:rsidRPr="001C409B">
          <w:rPr>
            <w:rStyle w:val="Hyperlink"/>
            <w:rFonts w:ascii="Times New Roman" w:eastAsiaTheme="majorEastAsia" w:hAnsi="Times New Roman"/>
          </w:rPr>
          <w:t>https://www.portalfarma.com/Ciudadanos/saludpublica/vacunacion/Informacion-vacunacion/Documents/Guia-Vacunas-Farmacia-Comunitaria.pdf</w:t>
        </w:r>
      </w:hyperlink>
    </w:p>
    <w:p w14:paraId="1C8FD68D" w14:textId="77777777" w:rsidR="00B50470" w:rsidRPr="001C409B" w:rsidRDefault="00B50470" w:rsidP="004F5160">
      <w:pPr>
        <w:pStyle w:val="ListParagraph"/>
        <w:numPr>
          <w:ilvl w:val="0"/>
          <w:numId w:val="51"/>
        </w:numPr>
        <w:ind w:left="426"/>
        <w:rPr>
          <w:rFonts w:ascii="Times New Roman" w:hAnsi="Times New Roman"/>
        </w:rPr>
      </w:pPr>
      <w:r w:rsidRPr="001C409B">
        <w:rPr>
          <w:rFonts w:ascii="Times New Roman" w:eastAsiaTheme="majorEastAsia" w:hAnsi="Times New Roman"/>
        </w:rPr>
        <w:t xml:space="preserve">OMS, </w:t>
      </w:r>
      <w:r w:rsidRPr="001C409B">
        <w:rPr>
          <w:rFonts w:ascii="Times New Roman" w:hAnsi="Times New Roman"/>
          <w:color w:val="000000" w:themeColor="text1"/>
        </w:rPr>
        <w:t>https://www.euro.who.int/en/health-topics/communicable-diseases/influenza/seasonal-influenza/seasonal-influenza-faq</w:t>
      </w:r>
    </w:p>
    <w:p w14:paraId="1C8FD68E" w14:textId="77777777" w:rsidR="00B50470" w:rsidRPr="001C409B" w:rsidRDefault="00B50470" w:rsidP="00B50470">
      <w:pPr>
        <w:pStyle w:val="ListParagraph"/>
        <w:ind w:left="426"/>
        <w:rPr>
          <w:rFonts w:ascii="Times New Roman" w:hAnsi="Times New Roman"/>
        </w:rPr>
      </w:pPr>
    </w:p>
    <w:p w14:paraId="1C8FD68F" w14:textId="77777777" w:rsidR="00B50470" w:rsidRPr="001C409B" w:rsidRDefault="00B50470" w:rsidP="00B50470">
      <w:pPr>
        <w:spacing w:line="360" w:lineRule="auto"/>
        <w:ind w:firstLine="720"/>
        <w:rPr>
          <w:rFonts w:ascii="Times New Roman" w:hAnsi="Times New Roman"/>
          <w:color w:val="000000" w:themeColor="text1"/>
        </w:rPr>
      </w:pPr>
    </w:p>
    <w:p w14:paraId="1C8FD690" w14:textId="77777777" w:rsidR="00B50470" w:rsidRPr="001C409B" w:rsidRDefault="00B50470" w:rsidP="00B50470">
      <w:pPr>
        <w:spacing w:line="360" w:lineRule="auto"/>
        <w:rPr>
          <w:rFonts w:ascii="Times New Roman" w:hAnsi="Times New Roman"/>
          <w:color w:val="000000" w:themeColor="text1"/>
        </w:rPr>
      </w:pPr>
    </w:p>
    <w:p w14:paraId="1C8FD691" w14:textId="77777777" w:rsidR="004F5160" w:rsidRPr="001C409B" w:rsidRDefault="004F5160" w:rsidP="00B50470">
      <w:pPr>
        <w:spacing w:line="360" w:lineRule="auto"/>
        <w:rPr>
          <w:rFonts w:ascii="Times New Roman" w:hAnsi="Times New Roman"/>
          <w:color w:val="000000" w:themeColor="text1"/>
        </w:rPr>
      </w:pPr>
    </w:p>
    <w:p w14:paraId="1C8FD692" w14:textId="77777777" w:rsidR="004F5160" w:rsidRPr="001C409B" w:rsidRDefault="004F5160" w:rsidP="00B50470">
      <w:pPr>
        <w:spacing w:line="360" w:lineRule="auto"/>
        <w:rPr>
          <w:rFonts w:ascii="Times New Roman" w:hAnsi="Times New Roman"/>
          <w:color w:val="000000" w:themeColor="text1"/>
        </w:rPr>
      </w:pPr>
    </w:p>
    <w:p w14:paraId="1C8FD693" w14:textId="77777777" w:rsidR="004F5160" w:rsidRPr="001C409B" w:rsidRDefault="004F5160" w:rsidP="00B50470">
      <w:pPr>
        <w:spacing w:line="360" w:lineRule="auto"/>
        <w:rPr>
          <w:rFonts w:ascii="Times New Roman" w:hAnsi="Times New Roman"/>
          <w:color w:val="000000" w:themeColor="text1"/>
        </w:rPr>
      </w:pPr>
    </w:p>
    <w:p w14:paraId="1C8FD694" w14:textId="77777777" w:rsidR="004F5160" w:rsidRPr="001C409B" w:rsidRDefault="004F5160" w:rsidP="00B50470">
      <w:pPr>
        <w:spacing w:line="360" w:lineRule="auto"/>
        <w:rPr>
          <w:rFonts w:ascii="Times New Roman" w:hAnsi="Times New Roman"/>
          <w:color w:val="000000" w:themeColor="text1"/>
        </w:rPr>
      </w:pPr>
    </w:p>
    <w:p w14:paraId="1C8FD695" w14:textId="77777777" w:rsidR="004F5160" w:rsidRPr="001C409B" w:rsidRDefault="004F5160" w:rsidP="00B50470">
      <w:pPr>
        <w:spacing w:line="360" w:lineRule="auto"/>
        <w:rPr>
          <w:rFonts w:ascii="Times New Roman" w:hAnsi="Times New Roman"/>
          <w:color w:val="000000" w:themeColor="text1"/>
        </w:rPr>
      </w:pPr>
    </w:p>
    <w:p w14:paraId="1C8FD696" w14:textId="77777777" w:rsidR="004F5160" w:rsidRPr="001C409B" w:rsidRDefault="004F5160" w:rsidP="00B50470">
      <w:pPr>
        <w:spacing w:line="360" w:lineRule="auto"/>
        <w:rPr>
          <w:rFonts w:ascii="Times New Roman" w:hAnsi="Times New Roman"/>
          <w:color w:val="000000" w:themeColor="text1"/>
        </w:rPr>
      </w:pPr>
    </w:p>
    <w:p w14:paraId="1C8FD697" w14:textId="77777777" w:rsidR="004F5160" w:rsidRPr="001C409B" w:rsidRDefault="004F5160" w:rsidP="00B50470">
      <w:pPr>
        <w:spacing w:line="360" w:lineRule="auto"/>
        <w:rPr>
          <w:rFonts w:ascii="Times New Roman" w:hAnsi="Times New Roman"/>
          <w:color w:val="000000" w:themeColor="text1"/>
        </w:rPr>
      </w:pPr>
    </w:p>
    <w:p w14:paraId="1C8FD698" w14:textId="77777777" w:rsidR="004F5160" w:rsidRPr="001C409B" w:rsidRDefault="004F5160" w:rsidP="00B50470">
      <w:pPr>
        <w:spacing w:line="360" w:lineRule="auto"/>
        <w:rPr>
          <w:rFonts w:ascii="Times New Roman" w:hAnsi="Times New Roman"/>
          <w:color w:val="000000" w:themeColor="text1"/>
        </w:rPr>
      </w:pPr>
    </w:p>
    <w:p w14:paraId="1C8FD699" w14:textId="77777777" w:rsidR="00B50470" w:rsidRPr="001C409B" w:rsidRDefault="00B50470" w:rsidP="00B50470">
      <w:pPr>
        <w:spacing w:line="276" w:lineRule="auto"/>
        <w:jc w:val="right"/>
        <w:rPr>
          <w:rFonts w:ascii="Times New Roman" w:hAnsi="Times New Roman"/>
          <w:b/>
          <w:color w:val="000000" w:themeColor="text1"/>
        </w:rPr>
      </w:pPr>
      <w:r w:rsidRPr="001C409B">
        <w:rPr>
          <w:rFonts w:ascii="Times New Roman" w:hAnsi="Times New Roman"/>
          <w:b/>
          <w:color w:val="000000" w:themeColor="text1"/>
        </w:rPr>
        <w:t>ANEXA 2</w:t>
      </w:r>
      <w:r w:rsidR="00D87E37" w:rsidRPr="001C409B">
        <w:rPr>
          <w:rFonts w:ascii="Times New Roman" w:hAnsi="Times New Roman"/>
          <w:b/>
          <w:color w:val="000000" w:themeColor="text1"/>
        </w:rPr>
        <w:t xml:space="preserve"> la Ghid</w:t>
      </w:r>
    </w:p>
    <w:p w14:paraId="1C8FD69A" w14:textId="77777777" w:rsidR="00B50470" w:rsidRPr="001C409B" w:rsidRDefault="00B50470" w:rsidP="00B50470">
      <w:pPr>
        <w:spacing w:line="276" w:lineRule="auto"/>
        <w:ind w:firstLine="720"/>
        <w:rPr>
          <w:rFonts w:ascii="Times New Roman" w:hAnsi="Times New Roman"/>
          <w:color w:val="000000" w:themeColor="text1"/>
        </w:rPr>
      </w:pPr>
    </w:p>
    <w:p w14:paraId="1C8FD69B" w14:textId="77777777" w:rsidR="00B50470" w:rsidRPr="001C409B" w:rsidRDefault="00B50470" w:rsidP="00B50470">
      <w:pPr>
        <w:spacing w:line="276" w:lineRule="auto"/>
        <w:ind w:firstLine="720"/>
        <w:jc w:val="center"/>
        <w:rPr>
          <w:rFonts w:ascii="Times New Roman" w:hAnsi="Times New Roman"/>
          <w:b/>
          <w:bCs/>
          <w:color w:val="000000" w:themeColor="text1"/>
          <w:sz w:val="28"/>
          <w:szCs w:val="28"/>
        </w:rPr>
      </w:pPr>
      <w:r w:rsidRPr="001C409B">
        <w:rPr>
          <w:rFonts w:ascii="Times New Roman" w:hAnsi="Times New Roman"/>
          <w:b/>
          <w:bCs/>
          <w:color w:val="000000" w:themeColor="text1"/>
          <w:sz w:val="28"/>
          <w:szCs w:val="28"/>
        </w:rPr>
        <w:t>Chestionarul de evaluare a eligibilității și a stării de sănătate în vederea vaccinării antigripale în farmacie</w:t>
      </w:r>
    </w:p>
    <w:p w14:paraId="1C8FD69C" w14:textId="77777777" w:rsidR="00B50470" w:rsidRPr="001C409B" w:rsidRDefault="00B50470" w:rsidP="00B50470">
      <w:pPr>
        <w:spacing w:line="276" w:lineRule="auto"/>
        <w:ind w:firstLine="720"/>
        <w:rPr>
          <w:rFonts w:ascii="Times New Roman" w:hAnsi="Times New Roman"/>
          <w:color w:val="000000" w:themeColor="text1"/>
        </w:rPr>
      </w:pPr>
    </w:p>
    <w:p w14:paraId="1C8FD69D" w14:textId="77777777" w:rsidR="00B50470" w:rsidRPr="001C409B" w:rsidRDefault="00B50470" w:rsidP="00B50470">
      <w:pPr>
        <w:spacing w:line="276" w:lineRule="auto"/>
        <w:ind w:firstLine="720"/>
        <w:jc w:val="both"/>
        <w:rPr>
          <w:rFonts w:ascii="Times New Roman" w:hAnsi="Times New Roman"/>
          <w:color w:val="000000" w:themeColor="text1"/>
        </w:rPr>
      </w:pPr>
    </w:p>
    <w:p w14:paraId="1C8FD69E" w14:textId="77777777" w:rsidR="00B50470" w:rsidRPr="001C409B" w:rsidRDefault="00B50470" w:rsidP="00B50470">
      <w:pPr>
        <w:spacing w:line="276" w:lineRule="auto"/>
        <w:jc w:val="both"/>
        <w:rPr>
          <w:rFonts w:ascii="Times New Roman" w:hAnsi="Times New Roman"/>
          <w:color w:val="000000" w:themeColor="text1"/>
        </w:rPr>
      </w:pPr>
      <w:r w:rsidRPr="001C409B">
        <w:rPr>
          <w:rFonts w:ascii="Times New Roman" w:hAnsi="Times New Roman"/>
          <w:color w:val="000000" w:themeColor="text1"/>
        </w:rPr>
        <w:t>1. Vârsta persoanei care se prezintă la vaccinare .............................</w:t>
      </w:r>
    </w:p>
    <w:p w14:paraId="1C8FD69F" w14:textId="77777777" w:rsidR="00B50470" w:rsidRPr="001C409B" w:rsidRDefault="00B50470" w:rsidP="00B50470">
      <w:pPr>
        <w:spacing w:line="276" w:lineRule="auto"/>
        <w:jc w:val="both"/>
        <w:rPr>
          <w:rFonts w:ascii="Times New Roman" w:hAnsi="Times New Roman"/>
          <w:color w:val="000000" w:themeColor="text1"/>
        </w:rPr>
      </w:pPr>
      <w:r w:rsidRPr="001C409B">
        <w:rPr>
          <w:rFonts w:ascii="Times New Roman" w:hAnsi="Times New Roman"/>
          <w:color w:val="000000" w:themeColor="text1"/>
        </w:rPr>
        <w:t xml:space="preserve">2. Sunteți bolnav astăzi? </w:t>
      </w:r>
    </w:p>
    <w:p w14:paraId="1C8FD6A0" w14:textId="77777777" w:rsidR="00B50470" w:rsidRPr="001C409B" w:rsidRDefault="00B50470" w:rsidP="00B50470">
      <w:pPr>
        <w:spacing w:line="276" w:lineRule="auto"/>
        <w:jc w:val="both"/>
        <w:rPr>
          <w:rFonts w:ascii="Times New Roman" w:hAnsi="Times New Roman"/>
          <w:color w:val="000000" w:themeColor="text1"/>
        </w:rPr>
      </w:pPr>
      <w:r w:rsidRPr="001C409B">
        <w:rPr>
          <w:rFonts w:ascii="Times New Roman" w:hAnsi="Times New Roman"/>
          <w:color w:val="000000" w:themeColor="text1"/>
        </w:rPr>
        <w:t>DA</w:t>
      </w:r>
    </w:p>
    <w:p w14:paraId="1C8FD6A1" w14:textId="77777777" w:rsidR="00B50470" w:rsidRPr="001C409B" w:rsidRDefault="00B50470" w:rsidP="00B50470">
      <w:pPr>
        <w:spacing w:line="276" w:lineRule="auto"/>
        <w:jc w:val="both"/>
        <w:rPr>
          <w:rFonts w:ascii="Times New Roman" w:hAnsi="Times New Roman"/>
          <w:color w:val="000000" w:themeColor="text1"/>
        </w:rPr>
      </w:pPr>
      <w:r w:rsidRPr="001C409B">
        <w:rPr>
          <w:rFonts w:ascii="Times New Roman" w:hAnsi="Times New Roman"/>
          <w:color w:val="000000" w:themeColor="text1"/>
        </w:rPr>
        <w:t>NU</w:t>
      </w:r>
    </w:p>
    <w:p w14:paraId="1C8FD6A2" w14:textId="77777777" w:rsidR="00B50470" w:rsidRPr="001C409B" w:rsidRDefault="00B50470" w:rsidP="00B50470">
      <w:pPr>
        <w:spacing w:line="276" w:lineRule="auto"/>
        <w:jc w:val="both"/>
        <w:rPr>
          <w:rFonts w:ascii="Times New Roman" w:hAnsi="Times New Roman"/>
          <w:color w:val="000000" w:themeColor="text1"/>
        </w:rPr>
      </w:pPr>
      <w:r w:rsidRPr="001C409B">
        <w:rPr>
          <w:rFonts w:ascii="Times New Roman" w:hAnsi="Times New Roman"/>
          <w:color w:val="000000" w:themeColor="text1"/>
        </w:rPr>
        <w:t>Dacă da, SPECIFICAȚI:</w:t>
      </w:r>
    </w:p>
    <w:p w14:paraId="1C8FD6A3" w14:textId="77777777" w:rsidR="00B50470" w:rsidRPr="001C409B" w:rsidRDefault="00B50470" w:rsidP="00B50470">
      <w:pPr>
        <w:spacing w:line="276" w:lineRule="auto"/>
        <w:ind w:firstLine="720"/>
        <w:jc w:val="both"/>
        <w:rPr>
          <w:rFonts w:ascii="Times New Roman" w:hAnsi="Times New Roman"/>
          <w:color w:val="000000" w:themeColor="text1"/>
        </w:rPr>
      </w:pPr>
      <w:r w:rsidRPr="001C409B">
        <w:rPr>
          <w:rFonts w:ascii="Times New Roman" w:hAnsi="Times New Roman"/>
          <w:color w:val="000000" w:themeColor="text1"/>
        </w:rPr>
        <w:t>Aveți febră?</w:t>
      </w:r>
    </w:p>
    <w:p w14:paraId="1C8FD6A4" w14:textId="77777777" w:rsidR="00B50470" w:rsidRPr="001C409B" w:rsidRDefault="00B50470" w:rsidP="00B50470">
      <w:pPr>
        <w:spacing w:line="276" w:lineRule="auto"/>
        <w:ind w:firstLine="720"/>
        <w:jc w:val="both"/>
        <w:rPr>
          <w:rFonts w:ascii="Times New Roman" w:hAnsi="Times New Roman"/>
          <w:color w:val="000000" w:themeColor="text1"/>
        </w:rPr>
      </w:pPr>
      <w:r w:rsidRPr="001C409B">
        <w:rPr>
          <w:rFonts w:ascii="Times New Roman" w:hAnsi="Times New Roman"/>
          <w:color w:val="000000" w:themeColor="text1"/>
        </w:rPr>
        <w:t xml:space="preserve">DA </w:t>
      </w:r>
    </w:p>
    <w:p w14:paraId="1C8FD6A5" w14:textId="77777777" w:rsidR="00B50470" w:rsidRPr="001C409B" w:rsidRDefault="00B50470" w:rsidP="00B50470">
      <w:pPr>
        <w:spacing w:line="276" w:lineRule="auto"/>
        <w:ind w:firstLine="720"/>
        <w:jc w:val="both"/>
        <w:rPr>
          <w:rFonts w:ascii="Times New Roman" w:hAnsi="Times New Roman"/>
          <w:color w:val="000000" w:themeColor="text1"/>
        </w:rPr>
      </w:pPr>
      <w:r w:rsidRPr="001C409B">
        <w:rPr>
          <w:rFonts w:ascii="Times New Roman" w:hAnsi="Times New Roman"/>
          <w:color w:val="000000" w:themeColor="text1"/>
        </w:rPr>
        <w:t>NU</w:t>
      </w:r>
    </w:p>
    <w:p w14:paraId="1C8FD6A6" w14:textId="77777777" w:rsidR="00B50470" w:rsidRPr="001C409B" w:rsidRDefault="00B50470" w:rsidP="00B50470">
      <w:pPr>
        <w:spacing w:line="276" w:lineRule="auto"/>
        <w:ind w:firstLine="720"/>
        <w:jc w:val="both"/>
        <w:rPr>
          <w:rFonts w:ascii="Times New Roman" w:hAnsi="Times New Roman"/>
          <w:color w:val="000000" w:themeColor="text1"/>
        </w:rPr>
      </w:pPr>
      <w:r w:rsidRPr="001C409B">
        <w:rPr>
          <w:rFonts w:ascii="Times New Roman" w:hAnsi="Times New Roman"/>
          <w:color w:val="000000" w:themeColor="text1"/>
        </w:rPr>
        <w:t>Tușiți?</w:t>
      </w:r>
    </w:p>
    <w:p w14:paraId="1C8FD6A7" w14:textId="77777777" w:rsidR="00B50470" w:rsidRPr="001C409B" w:rsidRDefault="00B50470" w:rsidP="00B50470">
      <w:pPr>
        <w:spacing w:line="276" w:lineRule="auto"/>
        <w:ind w:firstLine="720"/>
        <w:jc w:val="both"/>
        <w:rPr>
          <w:rFonts w:ascii="Times New Roman" w:hAnsi="Times New Roman"/>
          <w:color w:val="000000" w:themeColor="text1"/>
        </w:rPr>
      </w:pPr>
      <w:r w:rsidRPr="001C409B">
        <w:rPr>
          <w:rFonts w:ascii="Times New Roman" w:hAnsi="Times New Roman"/>
          <w:color w:val="000000" w:themeColor="text1"/>
        </w:rPr>
        <w:t>DA</w:t>
      </w:r>
    </w:p>
    <w:p w14:paraId="1C8FD6A8" w14:textId="77777777" w:rsidR="00B50470" w:rsidRPr="001C409B" w:rsidRDefault="00B50470" w:rsidP="00B50470">
      <w:pPr>
        <w:spacing w:line="276" w:lineRule="auto"/>
        <w:ind w:firstLine="720"/>
        <w:jc w:val="both"/>
        <w:rPr>
          <w:rFonts w:ascii="Times New Roman" w:hAnsi="Times New Roman"/>
          <w:color w:val="000000" w:themeColor="text1"/>
        </w:rPr>
      </w:pPr>
      <w:r w:rsidRPr="001C409B">
        <w:rPr>
          <w:rFonts w:ascii="Times New Roman" w:hAnsi="Times New Roman"/>
          <w:color w:val="000000" w:themeColor="text1"/>
        </w:rPr>
        <w:t>NU</w:t>
      </w:r>
    </w:p>
    <w:p w14:paraId="1C8FD6A9" w14:textId="77777777" w:rsidR="00B50470" w:rsidRPr="001C409B" w:rsidRDefault="00B50470" w:rsidP="00B50470">
      <w:pPr>
        <w:spacing w:line="276" w:lineRule="auto"/>
        <w:ind w:firstLine="720"/>
        <w:jc w:val="both"/>
        <w:rPr>
          <w:rFonts w:ascii="Times New Roman" w:hAnsi="Times New Roman"/>
          <w:color w:val="000000" w:themeColor="text1"/>
        </w:rPr>
      </w:pPr>
      <w:r w:rsidRPr="001C409B">
        <w:rPr>
          <w:rFonts w:ascii="Times New Roman" w:hAnsi="Times New Roman"/>
          <w:color w:val="000000" w:themeColor="text1"/>
        </w:rPr>
        <w:t>Aveți diaree?</w:t>
      </w:r>
    </w:p>
    <w:p w14:paraId="1C8FD6AA" w14:textId="77777777" w:rsidR="00B50470" w:rsidRPr="001C409B" w:rsidRDefault="00B50470" w:rsidP="00B50470">
      <w:pPr>
        <w:spacing w:line="276" w:lineRule="auto"/>
        <w:ind w:firstLine="720"/>
        <w:jc w:val="both"/>
        <w:rPr>
          <w:rFonts w:ascii="Times New Roman" w:hAnsi="Times New Roman"/>
          <w:color w:val="000000" w:themeColor="text1"/>
        </w:rPr>
      </w:pPr>
      <w:r w:rsidRPr="001C409B">
        <w:rPr>
          <w:rFonts w:ascii="Times New Roman" w:hAnsi="Times New Roman"/>
          <w:color w:val="000000" w:themeColor="text1"/>
        </w:rPr>
        <w:t xml:space="preserve">DA </w:t>
      </w:r>
    </w:p>
    <w:p w14:paraId="1C8FD6AB" w14:textId="77777777" w:rsidR="00B50470" w:rsidRPr="001C409B" w:rsidRDefault="00B50470" w:rsidP="00B50470">
      <w:pPr>
        <w:spacing w:line="276" w:lineRule="auto"/>
        <w:ind w:firstLine="720"/>
        <w:jc w:val="both"/>
        <w:rPr>
          <w:rFonts w:ascii="Times New Roman" w:hAnsi="Times New Roman"/>
          <w:color w:val="000000" w:themeColor="text1"/>
        </w:rPr>
      </w:pPr>
      <w:r w:rsidRPr="001C409B">
        <w:rPr>
          <w:rFonts w:ascii="Times New Roman" w:hAnsi="Times New Roman"/>
          <w:color w:val="000000" w:themeColor="text1"/>
        </w:rPr>
        <w:t>NU</w:t>
      </w:r>
    </w:p>
    <w:p w14:paraId="1C8FD6AC" w14:textId="77777777" w:rsidR="00B50470" w:rsidRPr="001C409B" w:rsidRDefault="00B50470" w:rsidP="00B50470">
      <w:pPr>
        <w:spacing w:line="276" w:lineRule="auto"/>
        <w:ind w:firstLine="720"/>
        <w:jc w:val="both"/>
        <w:rPr>
          <w:rFonts w:ascii="Times New Roman" w:hAnsi="Times New Roman"/>
          <w:color w:val="000000" w:themeColor="text1"/>
        </w:rPr>
      </w:pPr>
      <w:r w:rsidRPr="001C409B">
        <w:rPr>
          <w:rFonts w:ascii="Times New Roman" w:hAnsi="Times New Roman"/>
          <w:color w:val="000000" w:themeColor="text1"/>
        </w:rPr>
        <w:t>Ați vărsat?</w:t>
      </w:r>
    </w:p>
    <w:p w14:paraId="1C8FD6AD" w14:textId="77777777" w:rsidR="00B50470" w:rsidRPr="001C409B" w:rsidRDefault="00B50470" w:rsidP="00B50470">
      <w:pPr>
        <w:spacing w:line="276" w:lineRule="auto"/>
        <w:ind w:firstLine="720"/>
        <w:jc w:val="both"/>
        <w:rPr>
          <w:rFonts w:ascii="Times New Roman" w:hAnsi="Times New Roman"/>
          <w:color w:val="000000" w:themeColor="text1"/>
        </w:rPr>
      </w:pPr>
      <w:r w:rsidRPr="001C409B">
        <w:rPr>
          <w:rFonts w:ascii="Times New Roman" w:hAnsi="Times New Roman"/>
          <w:color w:val="000000" w:themeColor="text1"/>
        </w:rPr>
        <w:t>DA</w:t>
      </w:r>
    </w:p>
    <w:p w14:paraId="1C8FD6AE" w14:textId="77777777" w:rsidR="00B50470" w:rsidRPr="001C409B" w:rsidRDefault="00B50470" w:rsidP="00B50470">
      <w:pPr>
        <w:spacing w:line="276" w:lineRule="auto"/>
        <w:ind w:firstLine="720"/>
        <w:jc w:val="both"/>
        <w:rPr>
          <w:rFonts w:ascii="Times New Roman" w:hAnsi="Times New Roman"/>
          <w:color w:val="000000" w:themeColor="text1"/>
        </w:rPr>
      </w:pPr>
      <w:r w:rsidRPr="001C409B">
        <w:rPr>
          <w:rFonts w:ascii="Times New Roman" w:hAnsi="Times New Roman"/>
          <w:color w:val="000000" w:themeColor="text1"/>
        </w:rPr>
        <w:t>NU</w:t>
      </w:r>
    </w:p>
    <w:p w14:paraId="1C8FD6AF" w14:textId="77777777" w:rsidR="00B50470" w:rsidRPr="001C409B" w:rsidRDefault="00B50470" w:rsidP="00B50470">
      <w:pPr>
        <w:spacing w:line="276" w:lineRule="auto"/>
        <w:ind w:firstLine="720"/>
        <w:jc w:val="both"/>
        <w:rPr>
          <w:rFonts w:ascii="Times New Roman" w:hAnsi="Times New Roman"/>
          <w:color w:val="000000" w:themeColor="text1"/>
        </w:rPr>
      </w:pPr>
      <w:r w:rsidRPr="001C409B">
        <w:rPr>
          <w:rFonts w:ascii="Times New Roman" w:hAnsi="Times New Roman"/>
          <w:color w:val="000000" w:themeColor="text1"/>
        </w:rPr>
        <w:t>Ați mai fost vaccinat împotriva gripei sezoniere?</w:t>
      </w:r>
    </w:p>
    <w:p w14:paraId="1C8FD6B0" w14:textId="77777777" w:rsidR="00B50470" w:rsidRPr="001C409B" w:rsidRDefault="00B50470" w:rsidP="00B50470">
      <w:pPr>
        <w:spacing w:line="276" w:lineRule="auto"/>
        <w:ind w:firstLine="720"/>
        <w:jc w:val="both"/>
        <w:rPr>
          <w:rFonts w:ascii="Times New Roman" w:hAnsi="Times New Roman"/>
          <w:color w:val="000000" w:themeColor="text1"/>
        </w:rPr>
      </w:pPr>
      <w:r w:rsidRPr="001C409B">
        <w:rPr>
          <w:rFonts w:ascii="Times New Roman" w:hAnsi="Times New Roman"/>
          <w:color w:val="000000" w:themeColor="text1"/>
        </w:rPr>
        <w:t xml:space="preserve">DA </w:t>
      </w:r>
    </w:p>
    <w:p w14:paraId="1C8FD6B1" w14:textId="77777777" w:rsidR="00B50470" w:rsidRPr="001C409B" w:rsidRDefault="00B50470" w:rsidP="00B50470">
      <w:pPr>
        <w:spacing w:line="276" w:lineRule="auto"/>
        <w:ind w:firstLine="720"/>
        <w:jc w:val="both"/>
        <w:rPr>
          <w:rFonts w:ascii="Times New Roman" w:hAnsi="Times New Roman"/>
          <w:color w:val="000000" w:themeColor="text1"/>
        </w:rPr>
      </w:pPr>
      <w:r w:rsidRPr="001C409B">
        <w:rPr>
          <w:rFonts w:ascii="Times New Roman" w:hAnsi="Times New Roman"/>
          <w:color w:val="000000" w:themeColor="text1"/>
        </w:rPr>
        <w:t>NU</w:t>
      </w:r>
    </w:p>
    <w:p w14:paraId="1C8FD6B2" w14:textId="77777777" w:rsidR="00B50470" w:rsidRPr="001C409B" w:rsidRDefault="00B50470" w:rsidP="004F5160">
      <w:pPr>
        <w:pStyle w:val="ListParagraph"/>
        <w:numPr>
          <w:ilvl w:val="0"/>
          <w:numId w:val="18"/>
        </w:numPr>
        <w:spacing w:line="276" w:lineRule="auto"/>
        <w:jc w:val="both"/>
        <w:rPr>
          <w:rFonts w:ascii="Times New Roman" w:hAnsi="Times New Roman"/>
          <w:color w:val="000000" w:themeColor="text1"/>
        </w:rPr>
      </w:pPr>
      <w:r w:rsidRPr="001C409B">
        <w:rPr>
          <w:rFonts w:ascii="Times New Roman" w:hAnsi="Times New Roman"/>
          <w:color w:val="000000" w:themeColor="text1"/>
        </w:rPr>
        <w:t>Ați leșinat sau ați amețit vreodată după ce ați primit un vaccin?</w:t>
      </w:r>
    </w:p>
    <w:p w14:paraId="1C8FD6B3" w14:textId="77777777" w:rsidR="00B50470" w:rsidRPr="001C409B" w:rsidRDefault="00B50470" w:rsidP="00B50470">
      <w:pPr>
        <w:spacing w:line="276" w:lineRule="auto"/>
        <w:ind w:left="720"/>
        <w:jc w:val="both"/>
        <w:rPr>
          <w:rFonts w:ascii="Times New Roman" w:hAnsi="Times New Roman"/>
          <w:color w:val="000000" w:themeColor="text1"/>
        </w:rPr>
      </w:pPr>
      <w:r w:rsidRPr="001C409B">
        <w:rPr>
          <w:rFonts w:ascii="Times New Roman" w:hAnsi="Times New Roman"/>
          <w:color w:val="000000" w:themeColor="text1"/>
        </w:rPr>
        <w:t xml:space="preserve">DA </w:t>
      </w:r>
    </w:p>
    <w:p w14:paraId="1C8FD6B4" w14:textId="77777777" w:rsidR="00B50470" w:rsidRPr="001C409B" w:rsidRDefault="00B50470" w:rsidP="00B50470">
      <w:pPr>
        <w:spacing w:line="276" w:lineRule="auto"/>
        <w:ind w:left="720"/>
        <w:jc w:val="both"/>
        <w:rPr>
          <w:rFonts w:ascii="Times New Roman" w:hAnsi="Times New Roman"/>
          <w:color w:val="000000" w:themeColor="text1"/>
        </w:rPr>
      </w:pPr>
      <w:r w:rsidRPr="001C409B">
        <w:rPr>
          <w:rFonts w:ascii="Times New Roman" w:hAnsi="Times New Roman"/>
          <w:color w:val="000000" w:themeColor="text1"/>
        </w:rPr>
        <w:t>NU</w:t>
      </w:r>
    </w:p>
    <w:p w14:paraId="1C8FD6B5" w14:textId="77777777" w:rsidR="00B50470" w:rsidRPr="001C409B" w:rsidRDefault="00B50470" w:rsidP="004F5160">
      <w:pPr>
        <w:pStyle w:val="ListParagraph"/>
        <w:numPr>
          <w:ilvl w:val="0"/>
          <w:numId w:val="18"/>
        </w:numPr>
        <w:spacing w:line="276" w:lineRule="auto"/>
        <w:jc w:val="both"/>
        <w:rPr>
          <w:rFonts w:ascii="Times New Roman" w:hAnsi="Times New Roman"/>
          <w:color w:val="000000" w:themeColor="text1"/>
        </w:rPr>
      </w:pPr>
      <w:r w:rsidRPr="001C409B">
        <w:rPr>
          <w:rFonts w:ascii="Times New Roman" w:hAnsi="Times New Roman"/>
          <w:color w:val="000000" w:themeColor="text1"/>
        </w:rPr>
        <w:t>Ați avut vreodată o reacție adversă după ce ați primit un vaccin?</w:t>
      </w:r>
    </w:p>
    <w:p w14:paraId="1C8FD6B6" w14:textId="77777777" w:rsidR="00B50470" w:rsidRPr="001C409B" w:rsidRDefault="00B50470" w:rsidP="00B50470">
      <w:pPr>
        <w:pStyle w:val="ListParagraph"/>
        <w:spacing w:line="276" w:lineRule="auto"/>
        <w:ind w:left="1080"/>
        <w:jc w:val="both"/>
        <w:rPr>
          <w:rFonts w:ascii="Times New Roman" w:hAnsi="Times New Roman"/>
          <w:color w:val="000000" w:themeColor="text1"/>
        </w:rPr>
      </w:pPr>
      <w:r w:rsidRPr="001C409B">
        <w:rPr>
          <w:rFonts w:ascii="Times New Roman" w:hAnsi="Times New Roman"/>
          <w:color w:val="000000" w:themeColor="text1"/>
        </w:rPr>
        <w:t>Dacă DA, SPECIFICAȚI</w:t>
      </w:r>
    </w:p>
    <w:p w14:paraId="1C8FD6B7" w14:textId="77777777" w:rsidR="00B50470" w:rsidRPr="001C409B" w:rsidRDefault="00B50470" w:rsidP="004F5160">
      <w:pPr>
        <w:pStyle w:val="ListParagraph"/>
        <w:numPr>
          <w:ilvl w:val="0"/>
          <w:numId w:val="18"/>
        </w:numPr>
        <w:spacing w:line="276" w:lineRule="auto"/>
        <w:jc w:val="both"/>
        <w:rPr>
          <w:rFonts w:ascii="Times New Roman" w:hAnsi="Times New Roman"/>
          <w:color w:val="000000" w:themeColor="text1"/>
        </w:rPr>
      </w:pPr>
      <w:r w:rsidRPr="001C409B">
        <w:rPr>
          <w:rFonts w:ascii="Times New Roman" w:hAnsi="Times New Roman"/>
          <w:color w:val="000000" w:themeColor="text1"/>
        </w:rPr>
        <w:t>Aveți o problemă de sănătate cronică?</w:t>
      </w:r>
    </w:p>
    <w:p w14:paraId="1C8FD6B8" w14:textId="77777777" w:rsidR="00B50470" w:rsidRPr="001C409B" w:rsidRDefault="00B50470" w:rsidP="00B50470">
      <w:pPr>
        <w:pStyle w:val="ListParagraph"/>
        <w:spacing w:line="276" w:lineRule="auto"/>
        <w:ind w:left="1080"/>
        <w:jc w:val="both"/>
        <w:rPr>
          <w:rFonts w:ascii="Times New Roman" w:hAnsi="Times New Roman"/>
          <w:color w:val="000000" w:themeColor="text1"/>
        </w:rPr>
      </w:pPr>
      <w:r w:rsidRPr="001C409B">
        <w:rPr>
          <w:rFonts w:ascii="Times New Roman" w:hAnsi="Times New Roman"/>
          <w:color w:val="000000" w:themeColor="text1"/>
        </w:rPr>
        <w:t>DA</w:t>
      </w:r>
    </w:p>
    <w:p w14:paraId="1C8FD6B9" w14:textId="77777777" w:rsidR="00B50470" w:rsidRPr="001C409B" w:rsidRDefault="00B50470" w:rsidP="00B50470">
      <w:pPr>
        <w:pStyle w:val="ListParagraph"/>
        <w:spacing w:line="276" w:lineRule="auto"/>
        <w:ind w:left="1080"/>
        <w:jc w:val="both"/>
        <w:rPr>
          <w:rFonts w:ascii="Times New Roman" w:hAnsi="Times New Roman"/>
          <w:color w:val="000000" w:themeColor="text1"/>
        </w:rPr>
      </w:pPr>
      <w:r w:rsidRPr="001C409B">
        <w:rPr>
          <w:rFonts w:ascii="Times New Roman" w:hAnsi="Times New Roman"/>
          <w:color w:val="000000" w:themeColor="text1"/>
        </w:rPr>
        <w:t>NU</w:t>
      </w:r>
    </w:p>
    <w:p w14:paraId="1C8FD6BA" w14:textId="77777777" w:rsidR="00B50470" w:rsidRPr="001C409B" w:rsidRDefault="00B50470" w:rsidP="00B50470">
      <w:pPr>
        <w:pStyle w:val="ListParagraph"/>
        <w:spacing w:line="276" w:lineRule="auto"/>
        <w:ind w:left="1080"/>
        <w:jc w:val="both"/>
        <w:rPr>
          <w:rFonts w:ascii="Times New Roman" w:hAnsi="Times New Roman"/>
          <w:color w:val="000000" w:themeColor="text1"/>
        </w:rPr>
      </w:pPr>
      <w:r w:rsidRPr="001C409B">
        <w:rPr>
          <w:rFonts w:ascii="Times New Roman" w:hAnsi="Times New Roman"/>
          <w:color w:val="000000" w:themeColor="text1"/>
        </w:rPr>
        <w:t>Dacă DA, SPECIFICAȚI:</w:t>
      </w:r>
    </w:p>
    <w:p w14:paraId="1C8FD6BB" w14:textId="77777777" w:rsidR="00B50470" w:rsidRPr="001C409B" w:rsidRDefault="00B50470" w:rsidP="00B50470">
      <w:pPr>
        <w:pStyle w:val="ListParagraph"/>
        <w:spacing w:line="276" w:lineRule="auto"/>
        <w:ind w:left="1080"/>
        <w:jc w:val="both"/>
        <w:rPr>
          <w:rFonts w:ascii="Times New Roman" w:hAnsi="Times New Roman"/>
          <w:color w:val="000000" w:themeColor="text1"/>
        </w:rPr>
      </w:pPr>
      <w:r w:rsidRPr="001C409B">
        <w:rPr>
          <w:rFonts w:ascii="Times New Roman" w:hAnsi="Times New Roman"/>
          <w:color w:val="000000" w:themeColor="text1"/>
        </w:rPr>
        <w:t>boli de inimă</w:t>
      </w:r>
    </w:p>
    <w:p w14:paraId="1C8FD6BC" w14:textId="77777777" w:rsidR="00B50470" w:rsidRPr="001C409B" w:rsidRDefault="00B50470" w:rsidP="00B50470">
      <w:pPr>
        <w:pStyle w:val="ListParagraph"/>
        <w:spacing w:line="276" w:lineRule="auto"/>
        <w:ind w:left="1080"/>
        <w:jc w:val="both"/>
        <w:rPr>
          <w:rFonts w:ascii="Times New Roman" w:hAnsi="Times New Roman"/>
          <w:color w:val="000000" w:themeColor="text1"/>
        </w:rPr>
      </w:pPr>
      <w:r w:rsidRPr="001C409B">
        <w:rPr>
          <w:rFonts w:ascii="Times New Roman" w:hAnsi="Times New Roman"/>
          <w:color w:val="000000" w:themeColor="text1"/>
        </w:rPr>
        <w:t>DA</w:t>
      </w:r>
    </w:p>
    <w:p w14:paraId="1C8FD6BD" w14:textId="77777777" w:rsidR="00B50470" w:rsidRPr="001C409B" w:rsidRDefault="00B50470" w:rsidP="00B50470">
      <w:pPr>
        <w:pStyle w:val="ListParagraph"/>
        <w:spacing w:line="276" w:lineRule="auto"/>
        <w:ind w:left="1080"/>
        <w:jc w:val="both"/>
        <w:rPr>
          <w:rFonts w:ascii="Times New Roman" w:hAnsi="Times New Roman"/>
          <w:color w:val="000000" w:themeColor="text1"/>
        </w:rPr>
      </w:pPr>
      <w:r w:rsidRPr="001C409B">
        <w:rPr>
          <w:rFonts w:ascii="Times New Roman" w:hAnsi="Times New Roman"/>
          <w:color w:val="000000" w:themeColor="text1"/>
        </w:rPr>
        <w:t>NU</w:t>
      </w:r>
    </w:p>
    <w:p w14:paraId="1C8FD6BE" w14:textId="77777777" w:rsidR="00B50470" w:rsidRPr="001C409B" w:rsidRDefault="00B50470" w:rsidP="00B50470">
      <w:pPr>
        <w:pStyle w:val="ListParagraph"/>
        <w:spacing w:line="276" w:lineRule="auto"/>
        <w:ind w:left="1080"/>
        <w:jc w:val="both"/>
        <w:rPr>
          <w:rFonts w:ascii="Times New Roman" w:hAnsi="Times New Roman"/>
          <w:color w:val="000000" w:themeColor="text1"/>
        </w:rPr>
      </w:pPr>
      <w:r w:rsidRPr="001C409B">
        <w:rPr>
          <w:rFonts w:ascii="Times New Roman" w:hAnsi="Times New Roman"/>
          <w:color w:val="000000" w:themeColor="text1"/>
        </w:rPr>
        <w:t>boli pulmonare</w:t>
      </w:r>
    </w:p>
    <w:p w14:paraId="1C8FD6BF" w14:textId="77777777" w:rsidR="00B50470" w:rsidRPr="001C409B" w:rsidRDefault="00B50470" w:rsidP="00B50470">
      <w:pPr>
        <w:pStyle w:val="ListParagraph"/>
        <w:spacing w:line="276" w:lineRule="auto"/>
        <w:ind w:left="1080"/>
        <w:jc w:val="both"/>
        <w:rPr>
          <w:rFonts w:ascii="Times New Roman" w:hAnsi="Times New Roman"/>
          <w:color w:val="000000" w:themeColor="text1"/>
        </w:rPr>
      </w:pPr>
      <w:r w:rsidRPr="001C409B">
        <w:rPr>
          <w:rFonts w:ascii="Times New Roman" w:hAnsi="Times New Roman"/>
          <w:color w:val="000000" w:themeColor="text1"/>
        </w:rPr>
        <w:t>DA</w:t>
      </w:r>
    </w:p>
    <w:p w14:paraId="1C8FD6C0" w14:textId="77777777" w:rsidR="00B50470" w:rsidRPr="001C409B" w:rsidRDefault="00B50470" w:rsidP="00B50470">
      <w:pPr>
        <w:pStyle w:val="ListParagraph"/>
        <w:spacing w:line="276" w:lineRule="auto"/>
        <w:ind w:left="1080"/>
        <w:jc w:val="both"/>
        <w:rPr>
          <w:rFonts w:ascii="Times New Roman" w:hAnsi="Times New Roman"/>
          <w:color w:val="000000" w:themeColor="text1"/>
        </w:rPr>
      </w:pPr>
      <w:r w:rsidRPr="001C409B">
        <w:rPr>
          <w:rFonts w:ascii="Times New Roman" w:hAnsi="Times New Roman"/>
          <w:color w:val="000000" w:themeColor="text1"/>
        </w:rPr>
        <w:t>NU</w:t>
      </w:r>
    </w:p>
    <w:p w14:paraId="1C8FD6C1" w14:textId="77777777" w:rsidR="00B50470" w:rsidRPr="001C409B" w:rsidRDefault="00B50470" w:rsidP="00B50470">
      <w:pPr>
        <w:pStyle w:val="ListParagraph"/>
        <w:spacing w:line="276" w:lineRule="auto"/>
        <w:ind w:left="1080"/>
        <w:jc w:val="both"/>
        <w:rPr>
          <w:rFonts w:ascii="Times New Roman" w:hAnsi="Times New Roman"/>
          <w:color w:val="000000" w:themeColor="text1"/>
        </w:rPr>
      </w:pPr>
      <w:r w:rsidRPr="001C409B">
        <w:rPr>
          <w:rFonts w:ascii="Times New Roman" w:hAnsi="Times New Roman"/>
          <w:color w:val="000000" w:themeColor="text1"/>
        </w:rPr>
        <w:t>astm</w:t>
      </w:r>
    </w:p>
    <w:p w14:paraId="1C8FD6C2" w14:textId="77777777" w:rsidR="00B50470" w:rsidRPr="001C409B" w:rsidRDefault="00B50470" w:rsidP="00B50470">
      <w:pPr>
        <w:pStyle w:val="ListParagraph"/>
        <w:spacing w:line="276" w:lineRule="auto"/>
        <w:ind w:left="1080"/>
        <w:jc w:val="both"/>
        <w:rPr>
          <w:rFonts w:ascii="Times New Roman" w:hAnsi="Times New Roman"/>
          <w:color w:val="000000" w:themeColor="text1"/>
        </w:rPr>
      </w:pPr>
      <w:r w:rsidRPr="001C409B">
        <w:rPr>
          <w:rFonts w:ascii="Times New Roman" w:hAnsi="Times New Roman"/>
          <w:color w:val="000000" w:themeColor="text1"/>
        </w:rPr>
        <w:t>DA</w:t>
      </w:r>
    </w:p>
    <w:p w14:paraId="1C8FD6C3" w14:textId="77777777" w:rsidR="00B50470" w:rsidRPr="001C409B" w:rsidRDefault="00B50470" w:rsidP="00B50470">
      <w:pPr>
        <w:pStyle w:val="ListParagraph"/>
        <w:spacing w:line="276" w:lineRule="auto"/>
        <w:ind w:left="1080"/>
        <w:jc w:val="both"/>
        <w:rPr>
          <w:rFonts w:ascii="Times New Roman" w:hAnsi="Times New Roman"/>
          <w:color w:val="000000" w:themeColor="text1"/>
        </w:rPr>
      </w:pPr>
      <w:r w:rsidRPr="001C409B">
        <w:rPr>
          <w:rFonts w:ascii="Times New Roman" w:hAnsi="Times New Roman"/>
          <w:color w:val="000000" w:themeColor="text1"/>
        </w:rPr>
        <w:t>NU</w:t>
      </w:r>
    </w:p>
    <w:p w14:paraId="1C8FD6C4" w14:textId="77777777" w:rsidR="00B50470" w:rsidRPr="001C409B" w:rsidRDefault="00B50470" w:rsidP="00B50470">
      <w:pPr>
        <w:pStyle w:val="ListParagraph"/>
        <w:spacing w:line="276" w:lineRule="auto"/>
        <w:ind w:left="1080"/>
        <w:jc w:val="both"/>
        <w:rPr>
          <w:rFonts w:ascii="Times New Roman" w:hAnsi="Times New Roman"/>
          <w:color w:val="000000" w:themeColor="text1"/>
        </w:rPr>
      </w:pPr>
      <w:r w:rsidRPr="001C409B">
        <w:rPr>
          <w:rFonts w:ascii="Times New Roman" w:hAnsi="Times New Roman"/>
          <w:color w:val="000000" w:themeColor="text1"/>
        </w:rPr>
        <w:t>boli renale</w:t>
      </w:r>
    </w:p>
    <w:p w14:paraId="1C8FD6C5" w14:textId="77777777" w:rsidR="00B50470" w:rsidRPr="001C409B" w:rsidRDefault="00B50470" w:rsidP="00B50470">
      <w:pPr>
        <w:pStyle w:val="ListParagraph"/>
        <w:spacing w:line="276" w:lineRule="auto"/>
        <w:ind w:left="1080"/>
        <w:jc w:val="both"/>
        <w:rPr>
          <w:rFonts w:ascii="Times New Roman" w:hAnsi="Times New Roman"/>
          <w:color w:val="000000" w:themeColor="text1"/>
        </w:rPr>
      </w:pPr>
      <w:r w:rsidRPr="001C409B">
        <w:rPr>
          <w:rFonts w:ascii="Times New Roman" w:hAnsi="Times New Roman"/>
          <w:color w:val="000000" w:themeColor="text1"/>
        </w:rPr>
        <w:t>DA</w:t>
      </w:r>
    </w:p>
    <w:p w14:paraId="1C8FD6C6" w14:textId="77777777" w:rsidR="00B50470" w:rsidRPr="001C409B" w:rsidRDefault="00B50470" w:rsidP="00B50470">
      <w:pPr>
        <w:pStyle w:val="ListParagraph"/>
        <w:spacing w:line="276" w:lineRule="auto"/>
        <w:ind w:left="1080"/>
        <w:jc w:val="both"/>
        <w:rPr>
          <w:rFonts w:ascii="Times New Roman" w:hAnsi="Times New Roman"/>
          <w:color w:val="000000" w:themeColor="text1"/>
        </w:rPr>
      </w:pPr>
      <w:r w:rsidRPr="001C409B">
        <w:rPr>
          <w:rFonts w:ascii="Times New Roman" w:hAnsi="Times New Roman"/>
          <w:color w:val="000000" w:themeColor="text1"/>
        </w:rPr>
        <w:lastRenderedPageBreak/>
        <w:t>NU</w:t>
      </w:r>
    </w:p>
    <w:p w14:paraId="1C8FD6C7" w14:textId="77777777" w:rsidR="00B50470" w:rsidRPr="001C409B" w:rsidRDefault="00B50470" w:rsidP="00B50470">
      <w:pPr>
        <w:pStyle w:val="ListParagraph"/>
        <w:spacing w:line="276" w:lineRule="auto"/>
        <w:ind w:left="1080"/>
        <w:jc w:val="both"/>
        <w:rPr>
          <w:rFonts w:ascii="Times New Roman" w:hAnsi="Times New Roman"/>
          <w:color w:val="000000" w:themeColor="text1"/>
        </w:rPr>
      </w:pPr>
      <w:r w:rsidRPr="001C409B">
        <w:rPr>
          <w:rFonts w:ascii="Times New Roman" w:hAnsi="Times New Roman"/>
          <w:color w:val="000000" w:themeColor="text1"/>
        </w:rPr>
        <w:t>boală neurologică sau neuromusculară</w:t>
      </w:r>
    </w:p>
    <w:p w14:paraId="1C8FD6C8" w14:textId="77777777" w:rsidR="00B50470" w:rsidRPr="001C409B" w:rsidRDefault="00B50470" w:rsidP="00B50470">
      <w:pPr>
        <w:pStyle w:val="ListParagraph"/>
        <w:spacing w:line="276" w:lineRule="auto"/>
        <w:ind w:left="1080"/>
        <w:jc w:val="both"/>
        <w:rPr>
          <w:rFonts w:ascii="Times New Roman" w:hAnsi="Times New Roman"/>
          <w:color w:val="000000" w:themeColor="text1"/>
        </w:rPr>
      </w:pPr>
      <w:r w:rsidRPr="001C409B">
        <w:rPr>
          <w:rFonts w:ascii="Times New Roman" w:hAnsi="Times New Roman"/>
          <w:color w:val="000000" w:themeColor="text1"/>
        </w:rPr>
        <w:t>DA</w:t>
      </w:r>
    </w:p>
    <w:p w14:paraId="1C8FD6C9" w14:textId="77777777" w:rsidR="00B50470" w:rsidRPr="001C409B" w:rsidRDefault="00B50470" w:rsidP="00B50470">
      <w:pPr>
        <w:pStyle w:val="ListParagraph"/>
        <w:spacing w:line="276" w:lineRule="auto"/>
        <w:ind w:left="1080"/>
        <w:jc w:val="both"/>
        <w:rPr>
          <w:rFonts w:ascii="Times New Roman" w:hAnsi="Times New Roman"/>
          <w:color w:val="000000" w:themeColor="text1"/>
        </w:rPr>
      </w:pPr>
      <w:r w:rsidRPr="001C409B">
        <w:rPr>
          <w:rFonts w:ascii="Times New Roman" w:hAnsi="Times New Roman"/>
          <w:color w:val="000000" w:themeColor="text1"/>
        </w:rPr>
        <w:t>NU</w:t>
      </w:r>
    </w:p>
    <w:p w14:paraId="1C8FD6CA" w14:textId="77777777" w:rsidR="00B50470" w:rsidRPr="001C409B" w:rsidRDefault="00B50470" w:rsidP="00B50470">
      <w:pPr>
        <w:pStyle w:val="ListParagraph"/>
        <w:spacing w:line="276" w:lineRule="auto"/>
        <w:ind w:left="1080"/>
        <w:jc w:val="both"/>
        <w:rPr>
          <w:rFonts w:ascii="Times New Roman" w:hAnsi="Times New Roman"/>
          <w:color w:val="000000" w:themeColor="text1"/>
        </w:rPr>
      </w:pPr>
      <w:r w:rsidRPr="001C409B">
        <w:rPr>
          <w:rFonts w:ascii="Times New Roman" w:hAnsi="Times New Roman"/>
          <w:color w:val="000000" w:themeColor="text1"/>
        </w:rPr>
        <w:t>boală hepatică</w:t>
      </w:r>
    </w:p>
    <w:p w14:paraId="1C8FD6CB" w14:textId="77777777" w:rsidR="00B50470" w:rsidRPr="001C409B" w:rsidRDefault="00B50470" w:rsidP="00B50470">
      <w:pPr>
        <w:pStyle w:val="ListParagraph"/>
        <w:spacing w:line="276" w:lineRule="auto"/>
        <w:ind w:left="1080"/>
        <w:jc w:val="both"/>
        <w:rPr>
          <w:rFonts w:ascii="Times New Roman" w:hAnsi="Times New Roman"/>
          <w:color w:val="000000" w:themeColor="text1"/>
        </w:rPr>
      </w:pPr>
      <w:r w:rsidRPr="001C409B">
        <w:rPr>
          <w:rFonts w:ascii="Times New Roman" w:hAnsi="Times New Roman"/>
          <w:color w:val="000000" w:themeColor="text1"/>
        </w:rPr>
        <w:t>DA</w:t>
      </w:r>
    </w:p>
    <w:p w14:paraId="1C8FD6CC" w14:textId="77777777" w:rsidR="00B50470" w:rsidRPr="001C409B" w:rsidRDefault="00B50470" w:rsidP="00B50470">
      <w:pPr>
        <w:pStyle w:val="ListParagraph"/>
        <w:spacing w:line="276" w:lineRule="auto"/>
        <w:ind w:left="1080"/>
        <w:jc w:val="both"/>
        <w:rPr>
          <w:rFonts w:ascii="Times New Roman" w:hAnsi="Times New Roman"/>
          <w:color w:val="000000" w:themeColor="text1"/>
        </w:rPr>
      </w:pPr>
      <w:r w:rsidRPr="001C409B">
        <w:rPr>
          <w:rFonts w:ascii="Times New Roman" w:hAnsi="Times New Roman"/>
          <w:color w:val="000000" w:themeColor="text1"/>
        </w:rPr>
        <w:t>NU</w:t>
      </w:r>
    </w:p>
    <w:p w14:paraId="1C8FD6CD" w14:textId="77777777" w:rsidR="00B50470" w:rsidRPr="001C409B" w:rsidRDefault="00B50470" w:rsidP="00B50470">
      <w:pPr>
        <w:pStyle w:val="ListParagraph"/>
        <w:rPr>
          <w:rFonts w:ascii="Times New Roman" w:hAnsi="Times New Roman"/>
          <w:color w:val="000000" w:themeColor="text1"/>
        </w:rPr>
      </w:pPr>
      <w:r w:rsidRPr="001C409B">
        <w:rPr>
          <w:rFonts w:ascii="Times New Roman" w:hAnsi="Times New Roman"/>
          <w:color w:val="000000" w:themeColor="text1"/>
        </w:rPr>
        <w:t xml:space="preserve">      boală metabolică (de exemplu, diabet)</w:t>
      </w:r>
    </w:p>
    <w:p w14:paraId="1C8FD6CE" w14:textId="77777777" w:rsidR="00B50470" w:rsidRPr="001C409B" w:rsidRDefault="00B50470" w:rsidP="00B50470">
      <w:pPr>
        <w:rPr>
          <w:rFonts w:ascii="Times New Roman" w:hAnsi="Times New Roman"/>
          <w:color w:val="000000" w:themeColor="text1"/>
        </w:rPr>
      </w:pPr>
      <w:r w:rsidRPr="001C409B">
        <w:rPr>
          <w:rFonts w:ascii="Times New Roman" w:hAnsi="Times New Roman"/>
          <w:color w:val="000000" w:themeColor="text1"/>
        </w:rPr>
        <w:t xml:space="preserve">                  DA</w:t>
      </w:r>
    </w:p>
    <w:p w14:paraId="1C8FD6CF" w14:textId="77777777" w:rsidR="00B50470" w:rsidRPr="001C409B" w:rsidRDefault="00B50470" w:rsidP="00B50470">
      <w:pPr>
        <w:rPr>
          <w:rFonts w:ascii="Times New Roman" w:hAnsi="Times New Roman"/>
          <w:color w:val="000000" w:themeColor="text1"/>
        </w:rPr>
      </w:pPr>
      <w:r w:rsidRPr="001C409B">
        <w:rPr>
          <w:rFonts w:ascii="Times New Roman" w:hAnsi="Times New Roman"/>
          <w:color w:val="000000" w:themeColor="text1"/>
        </w:rPr>
        <w:t xml:space="preserve">                  NU</w:t>
      </w:r>
    </w:p>
    <w:p w14:paraId="1C8FD6D0" w14:textId="77777777" w:rsidR="00B50470" w:rsidRPr="001C409B" w:rsidRDefault="00B50470" w:rsidP="00B50470">
      <w:pPr>
        <w:spacing w:line="276" w:lineRule="auto"/>
        <w:jc w:val="both"/>
        <w:rPr>
          <w:rFonts w:ascii="Times New Roman" w:hAnsi="Times New Roman"/>
        </w:rPr>
      </w:pPr>
      <w:r w:rsidRPr="001C409B">
        <w:rPr>
          <w:rFonts w:ascii="Times New Roman" w:hAnsi="Times New Roman"/>
        </w:rPr>
        <w:t xml:space="preserve">                  anemie sau altă tulburare a sângelui</w:t>
      </w:r>
    </w:p>
    <w:p w14:paraId="1C8FD6D1" w14:textId="77777777" w:rsidR="00B50470" w:rsidRPr="001C409B" w:rsidRDefault="00B50470" w:rsidP="00B50470">
      <w:pPr>
        <w:rPr>
          <w:rFonts w:ascii="Times New Roman" w:hAnsi="Times New Roman"/>
          <w:color w:val="000000" w:themeColor="text1"/>
        </w:rPr>
      </w:pPr>
      <w:r w:rsidRPr="001C409B">
        <w:rPr>
          <w:rFonts w:ascii="Times New Roman" w:hAnsi="Times New Roman"/>
          <w:color w:val="000000" w:themeColor="text1"/>
        </w:rPr>
        <w:t xml:space="preserve">                  DA</w:t>
      </w:r>
    </w:p>
    <w:p w14:paraId="1C8FD6D2" w14:textId="77777777" w:rsidR="00B50470" w:rsidRPr="001C409B" w:rsidRDefault="00B50470" w:rsidP="00B50470">
      <w:pPr>
        <w:rPr>
          <w:rFonts w:ascii="Times New Roman" w:hAnsi="Times New Roman"/>
          <w:color w:val="000000" w:themeColor="text1"/>
        </w:rPr>
      </w:pPr>
      <w:r w:rsidRPr="001C409B">
        <w:rPr>
          <w:rFonts w:ascii="Times New Roman" w:hAnsi="Times New Roman"/>
          <w:color w:val="000000" w:themeColor="text1"/>
        </w:rPr>
        <w:t xml:space="preserve">                  NU</w:t>
      </w:r>
    </w:p>
    <w:p w14:paraId="1C8FD6D3" w14:textId="77777777" w:rsidR="00B50470" w:rsidRPr="001C409B" w:rsidRDefault="00B50470" w:rsidP="00B50470">
      <w:pPr>
        <w:spacing w:line="276" w:lineRule="auto"/>
        <w:jc w:val="both"/>
        <w:rPr>
          <w:rFonts w:ascii="Times New Roman" w:hAnsi="Times New Roman"/>
        </w:rPr>
      </w:pPr>
    </w:p>
    <w:p w14:paraId="1C8FD6D4" w14:textId="77777777" w:rsidR="00B50470" w:rsidRPr="001C409B" w:rsidRDefault="00B50470" w:rsidP="00B50470">
      <w:pPr>
        <w:spacing w:line="276" w:lineRule="auto"/>
        <w:jc w:val="both"/>
        <w:rPr>
          <w:rFonts w:ascii="Times New Roman" w:hAnsi="Times New Roman"/>
          <w:color w:val="000000" w:themeColor="text1"/>
        </w:rPr>
      </w:pPr>
      <w:r w:rsidRPr="001C409B">
        <w:rPr>
          <w:rFonts w:ascii="Times New Roman" w:hAnsi="Times New Roman"/>
          <w:color w:val="000000" w:themeColor="text1"/>
        </w:rPr>
        <w:t>5. Aveți un sistem imunitar slăbit din cauza HIV / SIDA sau a unei alte boli care afectează</w:t>
      </w:r>
    </w:p>
    <w:p w14:paraId="1C8FD6D5" w14:textId="77777777" w:rsidR="00B50470" w:rsidRPr="001C409B" w:rsidRDefault="00B50470" w:rsidP="00B50470">
      <w:pPr>
        <w:spacing w:line="276" w:lineRule="auto"/>
        <w:jc w:val="both"/>
        <w:rPr>
          <w:rFonts w:ascii="Times New Roman" w:hAnsi="Times New Roman"/>
          <w:color w:val="000000" w:themeColor="text1"/>
        </w:rPr>
      </w:pPr>
      <w:r w:rsidRPr="001C409B">
        <w:rPr>
          <w:rFonts w:ascii="Times New Roman" w:hAnsi="Times New Roman"/>
          <w:color w:val="000000" w:themeColor="text1"/>
        </w:rPr>
        <w:t>sistemul imunitar, tratament pe termen lung cu medicamente precum steroizi cu doze mari sau tratament oncologic cu medicamente sau cu radiații?</w:t>
      </w:r>
    </w:p>
    <w:p w14:paraId="1C8FD6D6" w14:textId="77777777" w:rsidR="00B50470" w:rsidRPr="001C409B" w:rsidRDefault="00B50470" w:rsidP="00B50470">
      <w:pPr>
        <w:spacing w:line="276" w:lineRule="auto"/>
        <w:jc w:val="both"/>
        <w:rPr>
          <w:rFonts w:ascii="Times New Roman" w:hAnsi="Times New Roman"/>
          <w:color w:val="000000" w:themeColor="text1"/>
        </w:rPr>
      </w:pPr>
      <w:r w:rsidRPr="001C409B">
        <w:rPr>
          <w:rFonts w:ascii="Times New Roman" w:hAnsi="Times New Roman"/>
          <w:color w:val="000000" w:themeColor="text1"/>
        </w:rPr>
        <w:t>DA</w:t>
      </w:r>
    </w:p>
    <w:p w14:paraId="1C8FD6D7" w14:textId="77777777" w:rsidR="00B50470" w:rsidRPr="001C409B" w:rsidRDefault="00B50470" w:rsidP="00B50470">
      <w:pPr>
        <w:spacing w:line="276" w:lineRule="auto"/>
        <w:jc w:val="both"/>
        <w:rPr>
          <w:rFonts w:ascii="Times New Roman" w:hAnsi="Times New Roman"/>
          <w:color w:val="000000" w:themeColor="text1"/>
        </w:rPr>
      </w:pPr>
      <w:r w:rsidRPr="001C409B">
        <w:rPr>
          <w:rFonts w:ascii="Times New Roman" w:hAnsi="Times New Roman"/>
          <w:color w:val="000000" w:themeColor="text1"/>
        </w:rPr>
        <w:t>NU</w:t>
      </w:r>
    </w:p>
    <w:p w14:paraId="1C8FD6D8" w14:textId="77777777" w:rsidR="00B50470" w:rsidRPr="001C409B" w:rsidRDefault="00B50470" w:rsidP="00B50470">
      <w:pPr>
        <w:spacing w:line="276" w:lineRule="auto"/>
        <w:jc w:val="both"/>
        <w:rPr>
          <w:rFonts w:ascii="Times New Roman" w:hAnsi="Times New Roman"/>
          <w:color w:val="000000" w:themeColor="text1"/>
        </w:rPr>
      </w:pPr>
      <w:r w:rsidRPr="001C409B">
        <w:rPr>
          <w:rFonts w:ascii="Times New Roman" w:hAnsi="Times New Roman"/>
          <w:color w:val="000000" w:themeColor="text1"/>
        </w:rPr>
        <w:t>6. Aveți alergii la latex, medicamente, alimente sau vaccinuri? (Exemple: ouă, proteine ​​bovine,</w:t>
      </w:r>
    </w:p>
    <w:p w14:paraId="1C8FD6D9" w14:textId="77777777" w:rsidR="00B50470" w:rsidRPr="001C409B" w:rsidRDefault="00B50470" w:rsidP="00B50470">
      <w:pPr>
        <w:spacing w:line="276" w:lineRule="auto"/>
        <w:jc w:val="both"/>
        <w:rPr>
          <w:rFonts w:ascii="Times New Roman" w:hAnsi="Times New Roman"/>
          <w:color w:val="000000" w:themeColor="text1"/>
        </w:rPr>
      </w:pPr>
      <w:r w:rsidRPr="001C409B">
        <w:rPr>
          <w:rFonts w:ascii="Times New Roman" w:hAnsi="Times New Roman"/>
          <w:color w:val="000000" w:themeColor="text1"/>
        </w:rPr>
        <w:t>gelatină, gentamicină, neomicină, fenol, drojdie)</w:t>
      </w:r>
    </w:p>
    <w:p w14:paraId="1C8FD6DA" w14:textId="77777777" w:rsidR="00B50470" w:rsidRPr="001C409B" w:rsidRDefault="00B50470" w:rsidP="00B50470">
      <w:pPr>
        <w:spacing w:line="276" w:lineRule="auto"/>
        <w:jc w:val="both"/>
        <w:rPr>
          <w:rFonts w:ascii="Times New Roman" w:hAnsi="Times New Roman"/>
          <w:color w:val="000000" w:themeColor="text1"/>
        </w:rPr>
      </w:pPr>
      <w:r w:rsidRPr="001C409B">
        <w:rPr>
          <w:rFonts w:ascii="Times New Roman" w:hAnsi="Times New Roman"/>
          <w:color w:val="000000" w:themeColor="text1"/>
        </w:rPr>
        <w:t>DA</w:t>
      </w:r>
    </w:p>
    <w:p w14:paraId="1C8FD6DB" w14:textId="77777777" w:rsidR="00B50470" w:rsidRPr="001C409B" w:rsidRDefault="00B50470" w:rsidP="00B50470">
      <w:pPr>
        <w:spacing w:line="276" w:lineRule="auto"/>
        <w:jc w:val="both"/>
        <w:rPr>
          <w:rFonts w:ascii="Times New Roman" w:hAnsi="Times New Roman"/>
          <w:color w:val="000000" w:themeColor="text1"/>
        </w:rPr>
      </w:pPr>
      <w:r w:rsidRPr="001C409B">
        <w:rPr>
          <w:rFonts w:ascii="Times New Roman" w:hAnsi="Times New Roman"/>
          <w:color w:val="000000" w:themeColor="text1"/>
        </w:rPr>
        <w:t>NU</w:t>
      </w:r>
    </w:p>
    <w:p w14:paraId="1C8FD6DC" w14:textId="77777777" w:rsidR="00B50470" w:rsidRPr="001C409B" w:rsidRDefault="00B50470" w:rsidP="00B50470">
      <w:pPr>
        <w:spacing w:line="276" w:lineRule="auto"/>
        <w:jc w:val="both"/>
        <w:rPr>
          <w:rFonts w:ascii="Times New Roman" w:hAnsi="Times New Roman"/>
          <w:color w:val="000000" w:themeColor="text1"/>
        </w:rPr>
      </w:pPr>
      <w:r w:rsidRPr="001C409B">
        <w:rPr>
          <w:rFonts w:ascii="Times New Roman" w:hAnsi="Times New Roman"/>
          <w:color w:val="000000" w:themeColor="text1"/>
        </w:rPr>
        <w:t>Daca DA, SPECIFICAȚI:</w:t>
      </w:r>
    </w:p>
    <w:p w14:paraId="1C8FD6DD" w14:textId="77777777" w:rsidR="00B50470" w:rsidRPr="001C409B" w:rsidRDefault="00B50470" w:rsidP="00B50470">
      <w:pPr>
        <w:spacing w:line="276" w:lineRule="auto"/>
        <w:jc w:val="both"/>
        <w:rPr>
          <w:rFonts w:ascii="Times New Roman" w:hAnsi="Times New Roman"/>
          <w:color w:val="000000" w:themeColor="text1"/>
        </w:rPr>
      </w:pPr>
      <w:r w:rsidRPr="001C409B">
        <w:rPr>
          <w:rFonts w:ascii="Times New Roman" w:hAnsi="Times New Roman"/>
          <w:color w:val="000000" w:themeColor="text1"/>
        </w:rPr>
        <w:t>7.Ați avut vreodată o tulburare convulsivă pentru care luați medicamente convulsive, o tulburare cerebrală, Sindromul Guillain - Barré sau alte probleme ale sistemului nervos?</w:t>
      </w:r>
    </w:p>
    <w:p w14:paraId="1C8FD6DE" w14:textId="77777777" w:rsidR="00B50470" w:rsidRPr="001C409B" w:rsidRDefault="00B50470" w:rsidP="00B50470">
      <w:pPr>
        <w:spacing w:line="276" w:lineRule="auto"/>
        <w:jc w:val="both"/>
        <w:rPr>
          <w:rFonts w:ascii="Times New Roman" w:hAnsi="Times New Roman"/>
          <w:color w:val="000000" w:themeColor="text1"/>
        </w:rPr>
      </w:pPr>
      <w:r w:rsidRPr="001C409B">
        <w:rPr>
          <w:rFonts w:ascii="Times New Roman" w:hAnsi="Times New Roman"/>
          <w:color w:val="000000" w:themeColor="text1"/>
        </w:rPr>
        <w:t>DA</w:t>
      </w:r>
    </w:p>
    <w:p w14:paraId="1C8FD6DF" w14:textId="77777777" w:rsidR="00B50470" w:rsidRPr="001C409B" w:rsidRDefault="00B50470" w:rsidP="00B50470">
      <w:pPr>
        <w:spacing w:line="276" w:lineRule="auto"/>
        <w:jc w:val="both"/>
        <w:rPr>
          <w:rFonts w:ascii="Times New Roman" w:hAnsi="Times New Roman"/>
          <w:color w:val="000000" w:themeColor="text1"/>
        </w:rPr>
      </w:pPr>
      <w:r w:rsidRPr="001C409B">
        <w:rPr>
          <w:rFonts w:ascii="Times New Roman" w:hAnsi="Times New Roman"/>
          <w:color w:val="000000" w:themeColor="text1"/>
        </w:rPr>
        <w:t>NU</w:t>
      </w:r>
    </w:p>
    <w:p w14:paraId="1C8FD6E0" w14:textId="77777777" w:rsidR="00B50470" w:rsidRPr="001C409B" w:rsidRDefault="00B50470" w:rsidP="00B50470">
      <w:pPr>
        <w:spacing w:line="276" w:lineRule="auto"/>
        <w:jc w:val="both"/>
        <w:rPr>
          <w:rFonts w:ascii="Times New Roman" w:hAnsi="Times New Roman"/>
          <w:color w:val="000000" w:themeColor="text1"/>
        </w:rPr>
      </w:pPr>
      <w:r w:rsidRPr="001C409B">
        <w:rPr>
          <w:rFonts w:ascii="Times New Roman" w:hAnsi="Times New Roman"/>
          <w:color w:val="000000" w:themeColor="text1"/>
        </w:rPr>
        <w:t>Daca DA, SPECIFICAȚI:</w:t>
      </w:r>
    </w:p>
    <w:p w14:paraId="1C8FD6E1" w14:textId="77777777" w:rsidR="00B50470" w:rsidRPr="001C409B" w:rsidRDefault="00B50470" w:rsidP="00B50470">
      <w:pPr>
        <w:spacing w:line="276" w:lineRule="auto"/>
        <w:jc w:val="both"/>
        <w:rPr>
          <w:rFonts w:ascii="Times New Roman" w:hAnsi="Times New Roman"/>
          <w:color w:val="000000" w:themeColor="text1"/>
        </w:rPr>
      </w:pPr>
      <w:r w:rsidRPr="001C409B">
        <w:rPr>
          <w:rFonts w:ascii="Times New Roman" w:hAnsi="Times New Roman"/>
          <w:color w:val="000000" w:themeColor="text1"/>
        </w:rPr>
        <w:t>8.Pentru femei: Sunteți gravidă sau vă gândiți să rămâneți însărcinată în luna următoare?</w:t>
      </w:r>
    </w:p>
    <w:p w14:paraId="1C8FD6E2" w14:textId="77777777" w:rsidR="00B50470" w:rsidRPr="001C409B" w:rsidRDefault="00B50470" w:rsidP="00B50470">
      <w:pPr>
        <w:spacing w:line="276" w:lineRule="auto"/>
        <w:jc w:val="both"/>
        <w:rPr>
          <w:rFonts w:ascii="Times New Roman" w:hAnsi="Times New Roman"/>
          <w:color w:val="000000" w:themeColor="text1"/>
        </w:rPr>
      </w:pPr>
      <w:r w:rsidRPr="001C409B">
        <w:rPr>
          <w:rFonts w:ascii="Times New Roman" w:hAnsi="Times New Roman"/>
          <w:color w:val="000000" w:themeColor="text1"/>
        </w:rPr>
        <w:t>DA</w:t>
      </w:r>
    </w:p>
    <w:p w14:paraId="1C8FD6E3" w14:textId="77777777" w:rsidR="00B50470" w:rsidRPr="001C409B" w:rsidRDefault="00B50470" w:rsidP="00B50470">
      <w:pPr>
        <w:spacing w:line="276" w:lineRule="auto"/>
        <w:jc w:val="both"/>
        <w:rPr>
          <w:rFonts w:ascii="Times New Roman" w:hAnsi="Times New Roman"/>
          <w:color w:val="000000" w:themeColor="text1"/>
        </w:rPr>
      </w:pPr>
      <w:r w:rsidRPr="001C409B">
        <w:rPr>
          <w:rFonts w:ascii="Times New Roman" w:hAnsi="Times New Roman"/>
          <w:color w:val="000000" w:themeColor="text1"/>
        </w:rPr>
        <w:t>NU</w:t>
      </w:r>
    </w:p>
    <w:p w14:paraId="1C8FD6E4" w14:textId="77777777" w:rsidR="00B50470" w:rsidRPr="001C409B" w:rsidRDefault="00B50470" w:rsidP="00B50470">
      <w:pPr>
        <w:jc w:val="both"/>
        <w:rPr>
          <w:rFonts w:ascii="Times New Roman" w:hAnsi="Times New Roman"/>
        </w:rPr>
      </w:pPr>
    </w:p>
    <w:p w14:paraId="1C8FD6E5" w14:textId="77777777" w:rsidR="00B50470" w:rsidRPr="001C409B" w:rsidRDefault="00B50470" w:rsidP="00B50470">
      <w:pPr>
        <w:jc w:val="both"/>
        <w:rPr>
          <w:rFonts w:ascii="Times New Roman" w:hAnsi="Times New Roman"/>
        </w:rPr>
      </w:pPr>
    </w:p>
    <w:p w14:paraId="1C8FD6E6" w14:textId="77777777" w:rsidR="00B50470" w:rsidRPr="001C409B" w:rsidRDefault="00B50470" w:rsidP="00B50470">
      <w:pPr>
        <w:spacing w:line="276" w:lineRule="auto"/>
        <w:ind w:right="-57"/>
        <w:jc w:val="both"/>
        <w:rPr>
          <w:rFonts w:ascii="Times New Roman" w:hAnsi="Times New Roman"/>
          <w:b/>
          <w:i/>
          <w:color w:val="000000" w:themeColor="text1"/>
          <w:sz w:val="22"/>
          <w:szCs w:val="22"/>
          <w:u w:val="single"/>
        </w:rPr>
      </w:pPr>
      <w:r w:rsidRPr="001C409B">
        <w:rPr>
          <w:rFonts w:ascii="Times New Roman" w:hAnsi="Times New Roman"/>
          <w:color w:val="000000" w:themeColor="text1"/>
          <w:sz w:val="22"/>
          <w:szCs w:val="22"/>
        </w:rPr>
        <w:t>............</w:t>
      </w:r>
    </w:p>
    <w:p w14:paraId="1C8FD6E7" w14:textId="77777777" w:rsidR="00B50470" w:rsidRPr="001C409B" w:rsidRDefault="00B50470" w:rsidP="00B50470">
      <w:pPr>
        <w:spacing w:line="276" w:lineRule="auto"/>
        <w:ind w:right="-57"/>
        <w:jc w:val="both"/>
        <w:rPr>
          <w:rFonts w:ascii="Times New Roman" w:hAnsi="Times New Roman"/>
          <w:b/>
          <w:i/>
          <w:color w:val="000000" w:themeColor="text1"/>
          <w:sz w:val="22"/>
          <w:szCs w:val="22"/>
          <w:u w:val="single"/>
        </w:rPr>
      </w:pPr>
    </w:p>
    <w:p w14:paraId="1C8FD6E8" w14:textId="77777777" w:rsidR="00B50470" w:rsidRPr="001C409B" w:rsidRDefault="00B50470" w:rsidP="00B50470">
      <w:pPr>
        <w:spacing w:line="276" w:lineRule="auto"/>
        <w:ind w:right="-57"/>
        <w:jc w:val="both"/>
        <w:rPr>
          <w:rFonts w:ascii="Times New Roman" w:hAnsi="Times New Roman"/>
          <w:b/>
          <w:i/>
          <w:color w:val="000000" w:themeColor="text1"/>
          <w:sz w:val="22"/>
          <w:szCs w:val="22"/>
          <w:u w:val="single"/>
        </w:rPr>
      </w:pPr>
    </w:p>
    <w:p w14:paraId="1C8FD6E9" w14:textId="77777777" w:rsidR="00B50470" w:rsidRPr="001C409B" w:rsidRDefault="00B50470" w:rsidP="00B50470">
      <w:pPr>
        <w:spacing w:line="276" w:lineRule="auto"/>
        <w:ind w:right="-57"/>
        <w:jc w:val="right"/>
        <w:rPr>
          <w:rFonts w:ascii="Times New Roman" w:hAnsi="Times New Roman"/>
          <w:b/>
          <w:i/>
          <w:color w:val="000000" w:themeColor="text1"/>
          <w:sz w:val="22"/>
          <w:szCs w:val="22"/>
        </w:rPr>
      </w:pPr>
    </w:p>
    <w:p w14:paraId="1C8FD6EA" w14:textId="77777777" w:rsidR="00B50470" w:rsidRPr="001C409B" w:rsidRDefault="00B50470" w:rsidP="00B50470">
      <w:pPr>
        <w:spacing w:line="276" w:lineRule="auto"/>
        <w:ind w:right="-57"/>
        <w:jc w:val="right"/>
        <w:rPr>
          <w:rFonts w:ascii="Times New Roman" w:hAnsi="Times New Roman"/>
          <w:b/>
          <w:i/>
          <w:color w:val="000000" w:themeColor="text1"/>
          <w:sz w:val="22"/>
          <w:szCs w:val="22"/>
        </w:rPr>
      </w:pPr>
    </w:p>
    <w:p w14:paraId="1C8FD6EB" w14:textId="77777777" w:rsidR="00B50470" w:rsidRPr="001C409B" w:rsidRDefault="00B50470" w:rsidP="00B50470">
      <w:pPr>
        <w:spacing w:line="276" w:lineRule="auto"/>
        <w:ind w:right="-57"/>
        <w:jc w:val="right"/>
        <w:rPr>
          <w:rFonts w:ascii="Times New Roman" w:hAnsi="Times New Roman"/>
          <w:b/>
          <w:i/>
          <w:color w:val="000000" w:themeColor="text1"/>
          <w:sz w:val="22"/>
          <w:szCs w:val="22"/>
        </w:rPr>
      </w:pPr>
    </w:p>
    <w:p w14:paraId="1C8FD6EC" w14:textId="77777777" w:rsidR="004F5160" w:rsidRPr="001C409B" w:rsidRDefault="004F5160" w:rsidP="00B50470">
      <w:pPr>
        <w:spacing w:line="276" w:lineRule="auto"/>
        <w:ind w:right="-57"/>
        <w:jc w:val="right"/>
        <w:rPr>
          <w:rFonts w:ascii="Times New Roman" w:hAnsi="Times New Roman"/>
          <w:b/>
          <w:i/>
          <w:color w:val="000000" w:themeColor="text1"/>
          <w:sz w:val="22"/>
          <w:szCs w:val="22"/>
        </w:rPr>
      </w:pPr>
    </w:p>
    <w:p w14:paraId="1C8FD6ED" w14:textId="77777777" w:rsidR="004F5160" w:rsidRPr="001C409B" w:rsidRDefault="004F5160" w:rsidP="00B50470">
      <w:pPr>
        <w:spacing w:line="276" w:lineRule="auto"/>
        <w:ind w:right="-57"/>
        <w:jc w:val="right"/>
        <w:rPr>
          <w:rFonts w:ascii="Times New Roman" w:hAnsi="Times New Roman"/>
          <w:b/>
          <w:i/>
          <w:color w:val="000000" w:themeColor="text1"/>
          <w:sz w:val="22"/>
          <w:szCs w:val="22"/>
        </w:rPr>
      </w:pPr>
    </w:p>
    <w:p w14:paraId="1C8FD6EE" w14:textId="77777777" w:rsidR="004F5160" w:rsidRPr="001C409B" w:rsidRDefault="004F5160" w:rsidP="00B50470">
      <w:pPr>
        <w:spacing w:line="276" w:lineRule="auto"/>
        <w:ind w:right="-57"/>
        <w:jc w:val="right"/>
        <w:rPr>
          <w:rFonts w:ascii="Times New Roman" w:hAnsi="Times New Roman"/>
          <w:b/>
          <w:i/>
          <w:color w:val="000000" w:themeColor="text1"/>
          <w:sz w:val="22"/>
          <w:szCs w:val="22"/>
        </w:rPr>
      </w:pPr>
    </w:p>
    <w:p w14:paraId="1C8FD6EF" w14:textId="77777777" w:rsidR="004F5160" w:rsidRPr="001C409B" w:rsidRDefault="004F5160" w:rsidP="00B50470">
      <w:pPr>
        <w:spacing w:line="276" w:lineRule="auto"/>
        <w:ind w:right="-57"/>
        <w:jc w:val="right"/>
        <w:rPr>
          <w:rFonts w:ascii="Times New Roman" w:hAnsi="Times New Roman"/>
          <w:b/>
          <w:i/>
          <w:color w:val="000000" w:themeColor="text1"/>
          <w:sz w:val="22"/>
          <w:szCs w:val="22"/>
        </w:rPr>
      </w:pPr>
    </w:p>
    <w:p w14:paraId="1C8FD6F0" w14:textId="77777777" w:rsidR="00D87E37" w:rsidRPr="001C409B" w:rsidRDefault="00D87E37" w:rsidP="00B50470">
      <w:pPr>
        <w:spacing w:line="276" w:lineRule="auto"/>
        <w:ind w:right="-57"/>
        <w:jc w:val="right"/>
        <w:rPr>
          <w:rFonts w:ascii="Times New Roman" w:hAnsi="Times New Roman"/>
          <w:b/>
          <w:color w:val="000000" w:themeColor="text1"/>
          <w:sz w:val="22"/>
          <w:szCs w:val="22"/>
        </w:rPr>
      </w:pPr>
    </w:p>
    <w:p w14:paraId="1C8FD6F1" w14:textId="77777777" w:rsidR="00D87E37" w:rsidRPr="001C409B" w:rsidRDefault="00D87E37" w:rsidP="00B50470">
      <w:pPr>
        <w:spacing w:line="276" w:lineRule="auto"/>
        <w:ind w:right="-57"/>
        <w:jc w:val="right"/>
        <w:rPr>
          <w:rFonts w:ascii="Times New Roman" w:hAnsi="Times New Roman"/>
          <w:b/>
          <w:color w:val="000000" w:themeColor="text1"/>
          <w:sz w:val="22"/>
          <w:szCs w:val="22"/>
        </w:rPr>
      </w:pPr>
    </w:p>
    <w:p w14:paraId="1C8FD6F2" w14:textId="77777777" w:rsidR="00D87E37" w:rsidRPr="001C409B" w:rsidRDefault="00D87E37" w:rsidP="00B50470">
      <w:pPr>
        <w:spacing w:line="276" w:lineRule="auto"/>
        <w:ind w:right="-57"/>
        <w:jc w:val="right"/>
        <w:rPr>
          <w:rFonts w:ascii="Times New Roman" w:hAnsi="Times New Roman"/>
          <w:b/>
          <w:color w:val="000000" w:themeColor="text1"/>
          <w:sz w:val="22"/>
          <w:szCs w:val="22"/>
        </w:rPr>
      </w:pPr>
    </w:p>
    <w:p w14:paraId="1C8FD6F3" w14:textId="44FC1831" w:rsidR="00D87E37" w:rsidRDefault="00D87E37" w:rsidP="00B50470">
      <w:pPr>
        <w:spacing w:line="276" w:lineRule="auto"/>
        <w:ind w:right="-57"/>
        <w:jc w:val="right"/>
        <w:rPr>
          <w:rFonts w:ascii="Times New Roman" w:hAnsi="Times New Roman"/>
          <w:b/>
          <w:color w:val="000000" w:themeColor="text1"/>
          <w:sz w:val="22"/>
          <w:szCs w:val="22"/>
        </w:rPr>
      </w:pPr>
    </w:p>
    <w:p w14:paraId="1638DE41" w14:textId="1EB31DE9" w:rsidR="00AD6973" w:rsidRDefault="00AD6973" w:rsidP="00B50470">
      <w:pPr>
        <w:spacing w:line="276" w:lineRule="auto"/>
        <w:ind w:right="-57"/>
        <w:jc w:val="right"/>
        <w:rPr>
          <w:rFonts w:ascii="Times New Roman" w:hAnsi="Times New Roman"/>
          <w:b/>
          <w:color w:val="000000" w:themeColor="text1"/>
          <w:sz w:val="22"/>
          <w:szCs w:val="22"/>
        </w:rPr>
      </w:pPr>
    </w:p>
    <w:p w14:paraId="588F3342" w14:textId="77777777" w:rsidR="00AD6973" w:rsidRPr="001C409B" w:rsidRDefault="00AD6973" w:rsidP="00B50470">
      <w:pPr>
        <w:spacing w:line="276" w:lineRule="auto"/>
        <w:ind w:right="-57"/>
        <w:jc w:val="right"/>
        <w:rPr>
          <w:rFonts w:ascii="Times New Roman" w:hAnsi="Times New Roman"/>
          <w:b/>
          <w:color w:val="000000" w:themeColor="text1"/>
          <w:sz w:val="22"/>
          <w:szCs w:val="22"/>
        </w:rPr>
      </w:pPr>
    </w:p>
    <w:p w14:paraId="1C8FD6F4" w14:textId="77777777" w:rsidR="00D87E37" w:rsidRPr="001C409B" w:rsidRDefault="00D87E37" w:rsidP="00B50470">
      <w:pPr>
        <w:spacing w:line="276" w:lineRule="auto"/>
        <w:ind w:right="-57"/>
        <w:jc w:val="right"/>
        <w:rPr>
          <w:rFonts w:ascii="Times New Roman" w:hAnsi="Times New Roman"/>
          <w:b/>
          <w:color w:val="000000" w:themeColor="text1"/>
          <w:sz w:val="22"/>
          <w:szCs w:val="22"/>
        </w:rPr>
      </w:pPr>
    </w:p>
    <w:p w14:paraId="1C8FD6F5" w14:textId="77777777" w:rsidR="00F96CA5" w:rsidRPr="001C409B" w:rsidRDefault="00F96CA5" w:rsidP="00F96CA5">
      <w:pPr>
        <w:spacing w:line="276" w:lineRule="auto"/>
        <w:ind w:right="-57"/>
        <w:jc w:val="right"/>
        <w:rPr>
          <w:rFonts w:ascii="Times New Roman" w:hAnsi="Times New Roman"/>
          <w:b/>
          <w:color w:val="000000" w:themeColor="text1"/>
          <w:sz w:val="22"/>
          <w:szCs w:val="22"/>
        </w:rPr>
      </w:pPr>
      <w:r w:rsidRPr="001C409B">
        <w:rPr>
          <w:rFonts w:ascii="Times New Roman" w:hAnsi="Times New Roman"/>
          <w:b/>
          <w:color w:val="000000" w:themeColor="text1"/>
          <w:sz w:val="22"/>
          <w:szCs w:val="22"/>
        </w:rPr>
        <w:t>ANEXA NR. 3 la GHID</w:t>
      </w:r>
    </w:p>
    <w:p w14:paraId="1C8FD6F6" w14:textId="77777777" w:rsidR="00F96CA5" w:rsidRPr="001C409B" w:rsidRDefault="00F96CA5" w:rsidP="00F96CA5">
      <w:pPr>
        <w:spacing w:line="276" w:lineRule="auto"/>
        <w:ind w:right="-57"/>
        <w:jc w:val="right"/>
        <w:rPr>
          <w:rFonts w:ascii="Times New Roman" w:hAnsi="Times New Roman"/>
          <w:b/>
          <w:color w:val="000000" w:themeColor="text1"/>
          <w:sz w:val="22"/>
          <w:szCs w:val="22"/>
        </w:rPr>
      </w:pPr>
    </w:p>
    <w:p w14:paraId="1C8FD6F7" w14:textId="77777777" w:rsidR="00F96CA5" w:rsidRPr="001C409B" w:rsidRDefault="00F96CA5" w:rsidP="00F96CA5">
      <w:pPr>
        <w:spacing w:line="276" w:lineRule="auto"/>
        <w:ind w:right="-57"/>
        <w:jc w:val="both"/>
        <w:rPr>
          <w:rFonts w:ascii="Times New Roman" w:hAnsi="Times New Roman"/>
          <w:b/>
          <w:color w:val="000000" w:themeColor="text1"/>
          <w:sz w:val="22"/>
          <w:szCs w:val="22"/>
        </w:rPr>
      </w:pPr>
      <w:r w:rsidRPr="001C409B">
        <w:rPr>
          <w:rFonts w:ascii="Times New Roman" w:hAnsi="Times New Roman"/>
          <w:b/>
          <w:color w:val="000000" w:themeColor="text1"/>
          <w:sz w:val="22"/>
          <w:szCs w:val="22"/>
        </w:rPr>
        <w:t>INFORMAREA ȘI CONSIMȚĂMÂNTUL PERSOANEI CARE SE PREZINTĂ LA VACCINARE DE A FI VACCINAT DE CĂTRE UN FARMACIST ÎMPOTRIVA GRIPEI SEZONIERE</w:t>
      </w:r>
    </w:p>
    <w:p w14:paraId="1C8FD6F8" w14:textId="77777777" w:rsidR="00F96CA5" w:rsidRPr="001C409B" w:rsidRDefault="00F96CA5" w:rsidP="00F96CA5">
      <w:pPr>
        <w:spacing w:line="276" w:lineRule="auto"/>
        <w:ind w:right="-57"/>
        <w:jc w:val="both"/>
        <w:rPr>
          <w:rFonts w:ascii="Times New Roman" w:hAnsi="Times New Roman"/>
          <w:color w:val="000000" w:themeColor="text1"/>
          <w:sz w:val="22"/>
          <w:szCs w:val="22"/>
        </w:rPr>
      </w:pPr>
    </w:p>
    <w:p w14:paraId="1C8FD6F9" w14:textId="77777777" w:rsidR="00F96CA5" w:rsidRPr="001C409B" w:rsidRDefault="00F96CA5" w:rsidP="00F96CA5">
      <w:pPr>
        <w:spacing w:line="276" w:lineRule="auto"/>
        <w:ind w:right="-57"/>
        <w:jc w:val="both"/>
        <w:rPr>
          <w:rFonts w:ascii="Times New Roman" w:hAnsi="Times New Roman"/>
          <w:color w:val="000000" w:themeColor="text1"/>
          <w:sz w:val="22"/>
          <w:szCs w:val="22"/>
        </w:rPr>
      </w:pPr>
      <w:r w:rsidRPr="001C409B">
        <w:rPr>
          <w:rFonts w:ascii="Times New Roman" w:hAnsi="Times New Roman"/>
          <w:color w:val="000000" w:themeColor="text1"/>
          <w:sz w:val="22"/>
          <w:szCs w:val="22"/>
        </w:rPr>
        <w:t xml:space="preserve">Subsemnatul/Subsemnata,.......................................……………......…………………., CNP............................................, cu domiciliul la adresa.........................................................................................., declar că farmacistul m-a informat despre vaccinarea împotriva gripei sezoniere, în special cu privire la beneficiile și riscurile vaccinării, așa cum se menționează în prospectul vaccinurilor. </w:t>
      </w:r>
    </w:p>
    <w:p w14:paraId="1C8FD6FA" w14:textId="77777777" w:rsidR="00F96CA5" w:rsidRPr="001C409B" w:rsidRDefault="00F96CA5" w:rsidP="00F96CA5">
      <w:pPr>
        <w:spacing w:line="276" w:lineRule="auto"/>
        <w:ind w:right="-57"/>
        <w:jc w:val="both"/>
        <w:rPr>
          <w:rFonts w:ascii="Times New Roman" w:hAnsi="Times New Roman"/>
          <w:color w:val="000000" w:themeColor="text1"/>
          <w:sz w:val="22"/>
          <w:szCs w:val="22"/>
        </w:rPr>
      </w:pPr>
      <w:r w:rsidRPr="001C409B">
        <w:rPr>
          <w:rFonts w:ascii="Times New Roman" w:hAnsi="Times New Roman"/>
          <w:color w:val="000000" w:themeColor="text1"/>
          <w:sz w:val="22"/>
          <w:szCs w:val="22"/>
        </w:rPr>
        <w:t xml:space="preserve">Declar că </w:t>
      </w:r>
      <w:r w:rsidRPr="001C409B">
        <w:rPr>
          <w:rFonts w:ascii="Times New Roman" w:hAnsi="Times New Roman"/>
          <w:b/>
          <w:bCs/>
          <w:color w:val="000000" w:themeColor="text1"/>
          <w:sz w:val="22"/>
          <w:szCs w:val="22"/>
        </w:rPr>
        <w:t>nu</w:t>
      </w:r>
      <w:r w:rsidRPr="001C409B">
        <w:rPr>
          <w:rFonts w:ascii="Times New Roman" w:hAnsi="Times New Roman"/>
          <w:color w:val="000000" w:themeColor="text1"/>
          <w:sz w:val="22"/>
          <w:szCs w:val="22"/>
        </w:rPr>
        <w:t xml:space="preserve"> am mai fost vaccinat antigripal în sezonul actual. </w:t>
      </w:r>
    </w:p>
    <w:p w14:paraId="1C8FD6FB" w14:textId="77777777" w:rsidR="00F96CA5" w:rsidRPr="001C409B" w:rsidRDefault="00F96CA5" w:rsidP="00F96CA5">
      <w:pPr>
        <w:spacing w:line="276" w:lineRule="auto"/>
        <w:ind w:right="-57"/>
        <w:jc w:val="both"/>
        <w:rPr>
          <w:rFonts w:ascii="Times New Roman" w:hAnsi="Times New Roman"/>
          <w:color w:val="000000" w:themeColor="text1"/>
          <w:sz w:val="22"/>
          <w:szCs w:val="22"/>
        </w:rPr>
      </w:pPr>
      <w:r w:rsidRPr="001C409B">
        <w:rPr>
          <w:rFonts w:ascii="Times New Roman" w:hAnsi="Times New Roman"/>
          <w:color w:val="000000" w:themeColor="text1"/>
          <w:sz w:val="22"/>
          <w:szCs w:val="22"/>
        </w:rPr>
        <w:t xml:space="preserve">Declar că </w:t>
      </w:r>
      <w:r w:rsidRPr="001C409B">
        <w:rPr>
          <w:rFonts w:ascii="Times New Roman" w:hAnsi="Times New Roman"/>
          <w:color w:val="000000" w:themeColor="text1"/>
          <w:sz w:val="22"/>
          <w:szCs w:val="22"/>
          <w:u w:val="single"/>
        </w:rPr>
        <w:t>am mai fost / nu am mai fost vaccinat</w:t>
      </w:r>
      <w:r w:rsidRPr="001C409B">
        <w:rPr>
          <w:rFonts w:ascii="Times New Roman" w:hAnsi="Times New Roman"/>
          <w:color w:val="000000" w:themeColor="text1"/>
          <w:sz w:val="22"/>
          <w:szCs w:val="22"/>
        </w:rPr>
        <w:t xml:space="preserve"> antigripal în sezoanele anterioare.</w:t>
      </w:r>
    </w:p>
    <w:p w14:paraId="1C8FD6FC" w14:textId="77777777" w:rsidR="00F96CA5" w:rsidRPr="001C409B" w:rsidRDefault="00F96CA5" w:rsidP="00F96CA5">
      <w:pPr>
        <w:spacing w:after="120" w:line="276" w:lineRule="auto"/>
        <w:ind w:right="-57"/>
        <w:jc w:val="both"/>
        <w:rPr>
          <w:rFonts w:ascii="Times New Roman" w:hAnsi="Times New Roman"/>
          <w:color w:val="000000" w:themeColor="text1"/>
          <w:sz w:val="22"/>
          <w:szCs w:val="22"/>
        </w:rPr>
      </w:pPr>
      <w:r w:rsidRPr="001C409B">
        <w:rPr>
          <w:rFonts w:ascii="Times New Roman" w:hAnsi="Times New Roman"/>
          <w:color w:val="000000" w:themeColor="text1"/>
          <w:sz w:val="22"/>
          <w:szCs w:val="22"/>
        </w:rPr>
        <w:t>Am înțeles toate aceste informații, am furnizat corect datele care mi-au fost solicitate inclusiv faptul că anterior am mai fost vaccinat pentru gripă sezonieră și că nu sunt alergic la vaccinuri .</w:t>
      </w:r>
    </w:p>
    <w:p w14:paraId="1C8FD6FD" w14:textId="77777777" w:rsidR="00F96CA5" w:rsidRPr="001C409B" w:rsidRDefault="00F96CA5" w:rsidP="00F96CA5">
      <w:pPr>
        <w:spacing w:after="120" w:line="276" w:lineRule="auto"/>
        <w:ind w:right="-57"/>
        <w:jc w:val="both"/>
        <w:rPr>
          <w:rFonts w:ascii="Times New Roman" w:hAnsi="Times New Roman"/>
          <w:color w:val="000000" w:themeColor="text1"/>
          <w:sz w:val="22"/>
          <w:szCs w:val="22"/>
        </w:rPr>
      </w:pPr>
      <w:r w:rsidRPr="001C409B">
        <w:rPr>
          <w:rFonts w:ascii="Times New Roman" w:hAnsi="Times New Roman"/>
          <w:color w:val="000000" w:themeColor="text1"/>
          <w:sz w:val="22"/>
          <w:szCs w:val="22"/>
        </w:rPr>
        <w:t>Ca urmare, informat fiind și în deplină cunoștință de cauză, autorizez farmacistul ............................................................................. să mă vaccineze.</w:t>
      </w:r>
    </w:p>
    <w:p w14:paraId="1C8FD6FE" w14:textId="77777777" w:rsidR="00F96CA5" w:rsidRPr="001C409B" w:rsidRDefault="00F96CA5" w:rsidP="00F96CA5">
      <w:pPr>
        <w:spacing w:after="120" w:line="276" w:lineRule="auto"/>
        <w:ind w:right="-57"/>
        <w:jc w:val="both"/>
        <w:rPr>
          <w:rFonts w:ascii="Times New Roman" w:hAnsi="Times New Roman"/>
          <w:color w:val="000000" w:themeColor="text1"/>
          <w:sz w:val="22"/>
          <w:szCs w:val="22"/>
        </w:rPr>
      </w:pPr>
      <w:r w:rsidRPr="001C409B">
        <w:rPr>
          <w:rFonts w:ascii="Times New Roman" w:hAnsi="Times New Roman"/>
          <w:i/>
          <w:iCs/>
          <w:color w:val="000000" w:themeColor="text1"/>
          <w:sz w:val="22"/>
          <w:szCs w:val="22"/>
        </w:rPr>
        <w:t>Informații referitoare la prelucrarea datelor cu caracter personal</w:t>
      </w:r>
    </w:p>
    <w:p w14:paraId="1C8FD6FF" w14:textId="77777777" w:rsidR="00F96CA5" w:rsidRPr="001C409B" w:rsidRDefault="00F96CA5" w:rsidP="00F96CA5">
      <w:pPr>
        <w:spacing w:after="120" w:line="276" w:lineRule="auto"/>
        <w:ind w:right="-57"/>
        <w:jc w:val="both"/>
        <w:rPr>
          <w:rFonts w:ascii="Times New Roman" w:hAnsi="Times New Roman"/>
          <w:color w:val="000000" w:themeColor="text1"/>
          <w:sz w:val="22"/>
          <w:szCs w:val="22"/>
        </w:rPr>
      </w:pPr>
      <w:r w:rsidRPr="001C409B">
        <w:rPr>
          <w:rFonts w:ascii="Times New Roman" w:hAnsi="Times New Roman"/>
          <w:color w:val="000000" w:themeColor="text1"/>
          <w:sz w:val="22"/>
          <w:szCs w:val="22"/>
        </w:rPr>
        <w:t>Potrivit Regulamentului general privind protecția datelor, prin prezenta vă informăm că Farmacia ........................, pentru îndeplinirea obligațiilor legale, vă prelucrează datele cu caracter personal cuprinse în textul prezentul formular, respectiv nume, prenume, CNP, domiciliu. Aceste date se raportează în platforma informatică gestionată de Ministerul Sănătății.</w:t>
      </w:r>
    </w:p>
    <w:p w14:paraId="1C8FD700" w14:textId="77777777" w:rsidR="00F96CA5" w:rsidRPr="001C409B" w:rsidRDefault="00F96CA5" w:rsidP="00F96CA5">
      <w:pPr>
        <w:spacing w:after="120" w:line="276" w:lineRule="auto"/>
        <w:ind w:right="-57"/>
        <w:jc w:val="both"/>
        <w:rPr>
          <w:rFonts w:ascii="Times New Roman" w:hAnsi="Times New Roman"/>
          <w:color w:val="000000" w:themeColor="text1"/>
          <w:sz w:val="22"/>
          <w:szCs w:val="22"/>
        </w:rPr>
      </w:pPr>
      <w:r w:rsidRPr="001C409B">
        <w:rPr>
          <w:rFonts w:ascii="Times New Roman" w:hAnsi="Times New Roman"/>
          <w:color w:val="000000" w:themeColor="text1"/>
          <w:sz w:val="22"/>
          <w:szCs w:val="22"/>
        </w:rPr>
        <w:t xml:space="preserve">Îmi asum angajamentul să-mi informez medicul de familie privind </w:t>
      </w:r>
      <w:bookmarkStart w:id="1" w:name="_Hlk83465982"/>
      <w:r w:rsidRPr="001C409B">
        <w:rPr>
          <w:rFonts w:ascii="Times New Roman" w:hAnsi="Times New Roman"/>
          <w:color w:val="000000" w:themeColor="text1"/>
          <w:sz w:val="22"/>
          <w:szCs w:val="22"/>
        </w:rPr>
        <w:t>vaccinarea mea împotriva gripei sezoniere.</w:t>
      </w:r>
    </w:p>
    <w:bookmarkEnd w:id="1"/>
    <w:p w14:paraId="1C8FD701" w14:textId="77777777" w:rsidR="00F96CA5" w:rsidRPr="001C409B" w:rsidRDefault="00F96CA5" w:rsidP="00F96CA5">
      <w:pPr>
        <w:ind w:right="-57"/>
        <w:jc w:val="both"/>
        <w:rPr>
          <w:rFonts w:ascii="Times New Roman" w:hAnsi="Times New Roman"/>
          <w:color w:val="000000" w:themeColor="text1"/>
          <w:sz w:val="22"/>
          <w:szCs w:val="22"/>
        </w:rPr>
      </w:pPr>
      <w:r w:rsidRPr="001C409B">
        <w:rPr>
          <w:rFonts w:ascii="Times New Roman" w:hAnsi="Times New Roman"/>
          <w:color w:val="000000" w:themeColor="text1"/>
          <w:sz w:val="22"/>
          <w:szCs w:val="22"/>
        </w:rPr>
        <w:t>Locația, farmacia ..........................................</w:t>
      </w:r>
    </w:p>
    <w:p w14:paraId="1C8FD702" w14:textId="77777777" w:rsidR="00F96CA5" w:rsidRPr="001C409B" w:rsidRDefault="00F96CA5" w:rsidP="00F96CA5">
      <w:pPr>
        <w:ind w:right="-57"/>
        <w:jc w:val="both"/>
        <w:rPr>
          <w:rFonts w:ascii="Times New Roman" w:hAnsi="Times New Roman"/>
          <w:color w:val="000000" w:themeColor="text1"/>
          <w:sz w:val="22"/>
          <w:szCs w:val="22"/>
        </w:rPr>
      </w:pPr>
      <w:r w:rsidRPr="001C409B">
        <w:rPr>
          <w:rFonts w:ascii="Times New Roman" w:hAnsi="Times New Roman"/>
          <w:color w:val="000000" w:themeColor="text1"/>
          <w:sz w:val="22"/>
          <w:szCs w:val="22"/>
        </w:rPr>
        <w:t>Data                       ..……………..………….….</w:t>
      </w:r>
    </w:p>
    <w:p w14:paraId="1C8FD703" w14:textId="77777777" w:rsidR="00F96CA5" w:rsidRPr="001C409B" w:rsidRDefault="00F96CA5" w:rsidP="00F96CA5">
      <w:pPr>
        <w:ind w:right="-57"/>
        <w:jc w:val="both"/>
        <w:rPr>
          <w:rFonts w:ascii="Times New Roman" w:hAnsi="Times New Roman"/>
          <w:color w:val="000000" w:themeColor="text1"/>
          <w:sz w:val="22"/>
          <w:szCs w:val="22"/>
        </w:rPr>
      </w:pPr>
      <w:r w:rsidRPr="001C409B">
        <w:rPr>
          <w:rFonts w:ascii="Times New Roman" w:hAnsi="Times New Roman"/>
          <w:color w:val="000000" w:themeColor="text1"/>
          <w:sz w:val="22"/>
          <w:szCs w:val="22"/>
        </w:rPr>
        <w:t>Semnătura persoanei vaccinate         ...........................................</w:t>
      </w:r>
    </w:p>
    <w:p w14:paraId="1C8FD704" w14:textId="77777777" w:rsidR="00F96CA5" w:rsidRPr="001C409B" w:rsidRDefault="00F96CA5" w:rsidP="00EA59F7">
      <w:pPr>
        <w:spacing w:line="276" w:lineRule="auto"/>
        <w:ind w:right="-57"/>
        <w:jc w:val="right"/>
        <w:rPr>
          <w:rFonts w:ascii="Times New Roman" w:hAnsi="Times New Roman"/>
          <w:b/>
          <w:color w:val="000000" w:themeColor="text1"/>
          <w:sz w:val="22"/>
          <w:szCs w:val="22"/>
        </w:rPr>
      </w:pPr>
    </w:p>
    <w:p w14:paraId="1C8FD705" w14:textId="77777777" w:rsidR="00F96CA5" w:rsidRPr="001C409B" w:rsidRDefault="00F96CA5" w:rsidP="00EA59F7">
      <w:pPr>
        <w:spacing w:line="276" w:lineRule="auto"/>
        <w:ind w:right="-57"/>
        <w:jc w:val="right"/>
        <w:rPr>
          <w:rFonts w:ascii="Times New Roman" w:hAnsi="Times New Roman"/>
          <w:b/>
          <w:color w:val="000000" w:themeColor="text1"/>
          <w:sz w:val="22"/>
          <w:szCs w:val="22"/>
        </w:rPr>
      </w:pPr>
    </w:p>
    <w:p w14:paraId="1C8FD706" w14:textId="77777777" w:rsidR="00F96CA5" w:rsidRPr="001C409B" w:rsidRDefault="00F96CA5" w:rsidP="00EA59F7">
      <w:pPr>
        <w:spacing w:line="276" w:lineRule="auto"/>
        <w:ind w:right="-57"/>
        <w:jc w:val="right"/>
        <w:rPr>
          <w:rFonts w:ascii="Times New Roman" w:hAnsi="Times New Roman"/>
          <w:b/>
          <w:color w:val="000000" w:themeColor="text1"/>
          <w:sz w:val="22"/>
          <w:szCs w:val="22"/>
        </w:rPr>
      </w:pPr>
    </w:p>
    <w:p w14:paraId="1C8FD707" w14:textId="77777777" w:rsidR="00F96CA5" w:rsidRPr="001C409B" w:rsidRDefault="00F96CA5" w:rsidP="00EA59F7">
      <w:pPr>
        <w:spacing w:line="276" w:lineRule="auto"/>
        <w:ind w:right="-57"/>
        <w:jc w:val="right"/>
        <w:rPr>
          <w:rFonts w:ascii="Times New Roman" w:hAnsi="Times New Roman"/>
          <w:b/>
          <w:color w:val="000000" w:themeColor="text1"/>
          <w:sz w:val="22"/>
          <w:szCs w:val="22"/>
        </w:rPr>
      </w:pPr>
    </w:p>
    <w:p w14:paraId="1C8FD708" w14:textId="77777777" w:rsidR="00F96CA5" w:rsidRPr="001C409B" w:rsidRDefault="00F96CA5" w:rsidP="00EA59F7">
      <w:pPr>
        <w:spacing w:line="276" w:lineRule="auto"/>
        <w:ind w:right="-57"/>
        <w:jc w:val="right"/>
        <w:rPr>
          <w:rFonts w:ascii="Times New Roman" w:hAnsi="Times New Roman"/>
          <w:b/>
          <w:color w:val="000000" w:themeColor="text1"/>
          <w:sz w:val="22"/>
          <w:szCs w:val="22"/>
        </w:rPr>
      </w:pPr>
    </w:p>
    <w:p w14:paraId="1C8FD709" w14:textId="77777777" w:rsidR="00F96CA5" w:rsidRPr="001C409B" w:rsidRDefault="00F96CA5" w:rsidP="00EA59F7">
      <w:pPr>
        <w:spacing w:line="276" w:lineRule="auto"/>
        <w:ind w:right="-57"/>
        <w:jc w:val="right"/>
        <w:rPr>
          <w:rFonts w:ascii="Times New Roman" w:hAnsi="Times New Roman"/>
          <w:b/>
          <w:color w:val="000000" w:themeColor="text1"/>
          <w:sz w:val="22"/>
          <w:szCs w:val="22"/>
        </w:rPr>
      </w:pPr>
    </w:p>
    <w:p w14:paraId="1C8FD70A" w14:textId="77777777" w:rsidR="00F96CA5" w:rsidRPr="001C409B" w:rsidRDefault="00F96CA5" w:rsidP="00EA59F7">
      <w:pPr>
        <w:spacing w:line="276" w:lineRule="auto"/>
        <w:ind w:right="-57"/>
        <w:jc w:val="right"/>
        <w:rPr>
          <w:rFonts w:ascii="Times New Roman" w:hAnsi="Times New Roman"/>
          <w:b/>
          <w:color w:val="000000" w:themeColor="text1"/>
          <w:sz w:val="22"/>
          <w:szCs w:val="22"/>
        </w:rPr>
      </w:pPr>
    </w:p>
    <w:p w14:paraId="1C8FD70B" w14:textId="77777777" w:rsidR="00F96CA5" w:rsidRPr="001C409B" w:rsidRDefault="00F96CA5" w:rsidP="00EA59F7">
      <w:pPr>
        <w:spacing w:line="276" w:lineRule="auto"/>
        <w:ind w:right="-57"/>
        <w:jc w:val="right"/>
        <w:rPr>
          <w:rFonts w:ascii="Times New Roman" w:hAnsi="Times New Roman"/>
          <w:b/>
          <w:color w:val="000000" w:themeColor="text1"/>
          <w:sz w:val="22"/>
          <w:szCs w:val="22"/>
        </w:rPr>
      </w:pPr>
    </w:p>
    <w:p w14:paraId="1C8FD70C" w14:textId="77777777" w:rsidR="00F96CA5" w:rsidRPr="001C409B" w:rsidRDefault="00F96CA5" w:rsidP="00EA59F7">
      <w:pPr>
        <w:spacing w:line="276" w:lineRule="auto"/>
        <w:ind w:right="-57"/>
        <w:jc w:val="right"/>
        <w:rPr>
          <w:rFonts w:ascii="Times New Roman" w:hAnsi="Times New Roman"/>
          <w:b/>
          <w:color w:val="000000" w:themeColor="text1"/>
          <w:sz w:val="22"/>
          <w:szCs w:val="22"/>
        </w:rPr>
      </w:pPr>
    </w:p>
    <w:p w14:paraId="1C8FD70D" w14:textId="77777777" w:rsidR="00F96CA5" w:rsidRPr="001C409B" w:rsidRDefault="00F96CA5" w:rsidP="00EA59F7">
      <w:pPr>
        <w:spacing w:line="276" w:lineRule="auto"/>
        <w:ind w:right="-57"/>
        <w:jc w:val="right"/>
        <w:rPr>
          <w:rFonts w:ascii="Times New Roman" w:hAnsi="Times New Roman"/>
          <w:b/>
          <w:color w:val="000000" w:themeColor="text1"/>
          <w:sz w:val="22"/>
          <w:szCs w:val="22"/>
        </w:rPr>
      </w:pPr>
    </w:p>
    <w:p w14:paraId="1C8FD70E" w14:textId="77777777" w:rsidR="00F96CA5" w:rsidRPr="001C409B" w:rsidRDefault="00F96CA5" w:rsidP="00EA59F7">
      <w:pPr>
        <w:spacing w:line="276" w:lineRule="auto"/>
        <w:ind w:right="-57"/>
        <w:jc w:val="right"/>
        <w:rPr>
          <w:rFonts w:ascii="Times New Roman" w:hAnsi="Times New Roman"/>
          <w:b/>
          <w:color w:val="000000" w:themeColor="text1"/>
          <w:sz w:val="22"/>
          <w:szCs w:val="22"/>
        </w:rPr>
      </w:pPr>
    </w:p>
    <w:p w14:paraId="1C8FD70F" w14:textId="77777777" w:rsidR="00F96CA5" w:rsidRPr="001C409B" w:rsidRDefault="00F96CA5" w:rsidP="00EA59F7">
      <w:pPr>
        <w:spacing w:line="276" w:lineRule="auto"/>
        <w:ind w:right="-57"/>
        <w:jc w:val="right"/>
        <w:rPr>
          <w:rFonts w:ascii="Times New Roman" w:hAnsi="Times New Roman"/>
          <w:b/>
          <w:color w:val="000000" w:themeColor="text1"/>
          <w:sz w:val="22"/>
          <w:szCs w:val="22"/>
        </w:rPr>
      </w:pPr>
    </w:p>
    <w:p w14:paraId="1C8FD710" w14:textId="77777777" w:rsidR="00F96CA5" w:rsidRPr="001C409B" w:rsidRDefault="00F96CA5" w:rsidP="00EA59F7">
      <w:pPr>
        <w:spacing w:line="276" w:lineRule="auto"/>
        <w:ind w:right="-57"/>
        <w:jc w:val="right"/>
        <w:rPr>
          <w:rFonts w:ascii="Times New Roman" w:hAnsi="Times New Roman"/>
          <w:b/>
          <w:color w:val="000000" w:themeColor="text1"/>
          <w:sz w:val="22"/>
          <w:szCs w:val="22"/>
        </w:rPr>
      </w:pPr>
    </w:p>
    <w:p w14:paraId="1C8FD711" w14:textId="77777777" w:rsidR="00F96CA5" w:rsidRPr="001C409B" w:rsidRDefault="00F96CA5" w:rsidP="00EA59F7">
      <w:pPr>
        <w:spacing w:line="276" w:lineRule="auto"/>
        <w:ind w:right="-57"/>
        <w:jc w:val="right"/>
        <w:rPr>
          <w:rFonts w:ascii="Times New Roman" w:hAnsi="Times New Roman"/>
          <w:b/>
          <w:color w:val="000000" w:themeColor="text1"/>
          <w:sz w:val="22"/>
          <w:szCs w:val="22"/>
        </w:rPr>
      </w:pPr>
    </w:p>
    <w:p w14:paraId="1C8FD712" w14:textId="77777777" w:rsidR="00F96CA5" w:rsidRPr="001C409B" w:rsidRDefault="00F96CA5" w:rsidP="00EA59F7">
      <w:pPr>
        <w:spacing w:line="276" w:lineRule="auto"/>
        <w:ind w:right="-57"/>
        <w:jc w:val="right"/>
        <w:rPr>
          <w:rFonts w:ascii="Times New Roman" w:hAnsi="Times New Roman"/>
          <w:b/>
          <w:color w:val="000000" w:themeColor="text1"/>
          <w:sz w:val="22"/>
          <w:szCs w:val="22"/>
        </w:rPr>
      </w:pPr>
    </w:p>
    <w:p w14:paraId="1C8FD713" w14:textId="77777777" w:rsidR="00F96CA5" w:rsidRPr="001C409B" w:rsidRDefault="00F96CA5" w:rsidP="00EA59F7">
      <w:pPr>
        <w:spacing w:line="276" w:lineRule="auto"/>
        <w:ind w:right="-57"/>
        <w:jc w:val="right"/>
        <w:rPr>
          <w:rFonts w:ascii="Times New Roman" w:hAnsi="Times New Roman"/>
          <w:b/>
          <w:color w:val="000000" w:themeColor="text1"/>
          <w:sz w:val="22"/>
          <w:szCs w:val="22"/>
        </w:rPr>
      </w:pPr>
    </w:p>
    <w:p w14:paraId="1C8FD714" w14:textId="77777777" w:rsidR="00F96CA5" w:rsidRPr="001C409B" w:rsidRDefault="00F96CA5" w:rsidP="00EA59F7">
      <w:pPr>
        <w:spacing w:line="276" w:lineRule="auto"/>
        <w:ind w:right="-57"/>
        <w:jc w:val="right"/>
        <w:rPr>
          <w:rFonts w:ascii="Times New Roman" w:hAnsi="Times New Roman"/>
          <w:b/>
          <w:color w:val="000000" w:themeColor="text1"/>
          <w:sz w:val="22"/>
          <w:szCs w:val="22"/>
        </w:rPr>
      </w:pPr>
    </w:p>
    <w:p w14:paraId="1C8FD715" w14:textId="77777777" w:rsidR="00F96CA5" w:rsidRPr="001C409B" w:rsidRDefault="00F96CA5" w:rsidP="00EA59F7">
      <w:pPr>
        <w:spacing w:line="276" w:lineRule="auto"/>
        <w:ind w:right="-57"/>
        <w:jc w:val="right"/>
        <w:rPr>
          <w:rFonts w:ascii="Times New Roman" w:hAnsi="Times New Roman"/>
          <w:b/>
          <w:color w:val="000000" w:themeColor="text1"/>
          <w:sz w:val="22"/>
          <w:szCs w:val="22"/>
        </w:rPr>
      </w:pPr>
    </w:p>
    <w:p w14:paraId="1C8FD716" w14:textId="77777777" w:rsidR="00F96CA5" w:rsidRPr="001C409B" w:rsidRDefault="00F96CA5" w:rsidP="00EA59F7">
      <w:pPr>
        <w:spacing w:line="276" w:lineRule="auto"/>
        <w:ind w:right="-57"/>
        <w:jc w:val="right"/>
        <w:rPr>
          <w:rFonts w:ascii="Times New Roman" w:hAnsi="Times New Roman"/>
          <w:b/>
          <w:color w:val="000000" w:themeColor="text1"/>
          <w:sz w:val="22"/>
          <w:szCs w:val="22"/>
        </w:rPr>
      </w:pPr>
    </w:p>
    <w:p w14:paraId="1C8FD717" w14:textId="77777777" w:rsidR="00F96CA5" w:rsidRPr="001C409B" w:rsidRDefault="00F96CA5" w:rsidP="00EA59F7">
      <w:pPr>
        <w:spacing w:line="276" w:lineRule="auto"/>
        <w:ind w:right="-57"/>
        <w:jc w:val="right"/>
        <w:rPr>
          <w:rFonts w:ascii="Times New Roman" w:hAnsi="Times New Roman"/>
          <w:b/>
          <w:color w:val="000000" w:themeColor="text1"/>
          <w:sz w:val="22"/>
          <w:szCs w:val="22"/>
        </w:rPr>
      </w:pPr>
    </w:p>
    <w:p w14:paraId="1C8FD718" w14:textId="08AE4CFD" w:rsidR="00F96CA5" w:rsidRDefault="00F96CA5" w:rsidP="00EA59F7">
      <w:pPr>
        <w:spacing w:line="276" w:lineRule="auto"/>
        <w:ind w:right="-57"/>
        <w:jc w:val="right"/>
        <w:rPr>
          <w:rFonts w:ascii="Times New Roman" w:hAnsi="Times New Roman"/>
          <w:b/>
          <w:color w:val="000000" w:themeColor="text1"/>
          <w:sz w:val="22"/>
          <w:szCs w:val="22"/>
        </w:rPr>
      </w:pPr>
    </w:p>
    <w:p w14:paraId="21CC2981" w14:textId="3060F80E" w:rsidR="00AD6973" w:rsidRDefault="00AD6973" w:rsidP="00EA59F7">
      <w:pPr>
        <w:spacing w:line="276" w:lineRule="auto"/>
        <w:ind w:right="-57"/>
        <w:jc w:val="right"/>
        <w:rPr>
          <w:rFonts w:ascii="Times New Roman" w:hAnsi="Times New Roman"/>
          <w:b/>
          <w:color w:val="000000" w:themeColor="text1"/>
          <w:sz w:val="22"/>
          <w:szCs w:val="22"/>
        </w:rPr>
      </w:pPr>
    </w:p>
    <w:p w14:paraId="131901C9" w14:textId="77777777" w:rsidR="00AD6973" w:rsidRPr="001C409B" w:rsidRDefault="00AD6973" w:rsidP="00EA59F7">
      <w:pPr>
        <w:spacing w:line="276" w:lineRule="auto"/>
        <w:ind w:right="-57"/>
        <w:jc w:val="right"/>
        <w:rPr>
          <w:rFonts w:ascii="Times New Roman" w:hAnsi="Times New Roman"/>
          <w:b/>
          <w:color w:val="000000" w:themeColor="text1"/>
          <w:sz w:val="22"/>
          <w:szCs w:val="22"/>
        </w:rPr>
      </w:pPr>
    </w:p>
    <w:p w14:paraId="1C8FD719" w14:textId="77777777" w:rsidR="00F96CA5" w:rsidRPr="001C409B" w:rsidRDefault="00F96CA5" w:rsidP="00EA59F7">
      <w:pPr>
        <w:spacing w:line="276" w:lineRule="auto"/>
        <w:ind w:right="-57"/>
        <w:jc w:val="right"/>
        <w:rPr>
          <w:rFonts w:ascii="Times New Roman" w:hAnsi="Times New Roman"/>
          <w:b/>
          <w:color w:val="000000" w:themeColor="text1"/>
          <w:sz w:val="22"/>
          <w:szCs w:val="22"/>
        </w:rPr>
      </w:pPr>
    </w:p>
    <w:p w14:paraId="1C8FD71A" w14:textId="77777777" w:rsidR="00EA59F7" w:rsidRPr="001C409B" w:rsidRDefault="00EA59F7" w:rsidP="00EA59F7">
      <w:pPr>
        <w:spacing w:line="276" w:lineRule="auto"/>
        <w:ind w:right="-57"/>
        <w:jc w:val="right"/>
        <w:rPr>
          <w:rFonts w:ascii="Times New Roman" w:hAnsi="Times New Roman"/>
          <w:b/>
          <w:color w:val="000000" w:themeColor="text1"/>
          <w:sz w:val="22"/>
          <w:szCs w:val="22"/>
        </w:rPr>
      </w:pPr>
      <w:r w:rsidRPr="001C409B">
        <w:rPr>
          <w:rFonts w:ascii="Times New Roman" w:hAnsi="Times New Roman"/>
          <w:b/>
          <w:color w:val="000000" w:themeColor="text1"/>
          <w:sz w:val="22"/>
          <w:szCs w:val="22"/>
        </w:rPr>
        <w:t>ANEXA NR. 2 la ordin</w:t>
      </w:r>
    </w:p>
    <w:p w14:paraId="1C8FD71B" w14:textId="77777777" w:rsidR="00EA59F7" w:rsidRPr="001C409B" w:rsidRDefault="00EA59F7" w:rsidP="00EA59F7">
      <w:pPr>
        <w:spacing w:line="276" w:lineRule="auto"/>
        <w:ind w:right="-57"/>
        <w:jc w:val="right"/>
        <w:rPr>
          <w:rFonts w:ascii="Times New Roman" w:hAnsi="Times New Roman"/>
          <w:b/>
          <w:color w:val="000000" w:themeColor="text1"/>
          <w:sz w:val="22"/>
          <w:szCs w:val="22"/>
        </w:rPr>
      </w:pPr>
    </w:p>
    <w:p w14:paraId="1C8FD71C" w14:textId="77777777" w:rsidR="00EA59F7" w:rsidRPr="001C409B" w:rsidRDefault="00EA59F7" w:rsidP="00EA59F7">
      <w:pPr>
        <w:spacing w:line="276" w:lineRule="auto"/>
        <w:ind w:left="4956" w:right="-57" w:firstLine="708"/>
        <w:jc w:val="right"/>
        <w:rPr>
          <w:rFonts w:ascii="Times New Roman" w:hAnsi="Times New Roman"/>
          <w:b/>
          <w:i/>
          <w:color w:val="000000" w:themeColor="text1"/>
          <w:sz w:val="22"/>
          <w:szCs w:val="22"/>
        </w:rPr>
      </w:pPr>
    </w:p>
    <w:p w14:paraId="1C8FD71D" w14:textId="77777777" w:rsidR="00EA59F7" w:rsidRPr="001C409B" w:rsidRDefault="00EA59F7" w:rsidP="00EA59F7">
      <w:pPr>
        <w:spacing w:line="276" w:lineRule="auto"/>
        <w:ind w:right="-57"/>
        <w:rPr>
          <w:rFonts w:ascii="Times New Roman" w:hAnsi="Times New Roman"/>
          <w:b/>
          <w:i/>
          <w:color w:val="000000" w:themeColor="text1"/>
          <w:sz w:val="22"/>
          <w:szCs w:val="22"/>
        </w:rPr>
      </w:pPr>
      <w:r w:rsidRPr="001C409B">
        <w:rPr>
          <w:rFonts w:ascii="Times New Roman" w:hAnsi="Times New Roman"/>
          <w:b/>
          <w:i/>
          <w:color w:val="000000" w:themeColor="text1"/>
          <w:sz w:val="22"/>
          <w:szCs w:val="22"/>
        </w:rPr>
        <w:t xml:space="preserve">MODEL PENTRU CEREREA-TIP PENTRU OBȚINEREA AUTORIZĂRII </w:t>
      </w:r>
    </w:p>
    <w:p w14:paraId="1C8FD71E" w14:textId="77777777" w:rsidR="00EA59F7" w:rsidRPr="001C409B" w:rsidRDefault="00EA59F7" w:rsidP="00EA59F7">
      <w:pPr>
        <w:spacing w:line="276" w:lineRule="auto"/>
        <w:ind w:right="-57"/>
        <w:rPr>
          <w:rFonts w:ascii="Times New Roman" w:hAnsi="Times New Roman"/>
          <w:b/>
          <w:i/>
          <w:color w:val="000000" w:themeColor="text1"/>
          <w:sz w:val="22"/>
          <w:szCs w:val="22"/>
        </w:rPr>
      </w:pPr>
      <w:r w:rsidRPr="001C409B">
        <w:rPr>
          <w:rFonts w:ascii="Times New Roman" w:hAnsi="Times New Roman"/>
          <w:b/>
          <w:i/>
          <w:color w:val="000000" w:themeColor="text1"/>
          <w:sz w:val="22"/>
          <w:szCs w:val="22"/>
        </w:rPr>
        <w:t>PENTRU A DESFĂȘURA ACTIVITATEA DE VACCINARE ÎMPOTRIVA GRIPEI SEZONIERE</w:t>
      </w:r>
    </w:p>
    <w:p w14:paraId="1C8FD71F" w14:textId="77777777" w:rsidR="00EA59F7" w:rsidRPr="001C409B" w:rsidRDefault="00EA59F7" w:rsidP="00EA59F7">
      <w:pPr>
        <w:spacing w:line="276" w:lineRule="auto"/>
        <w:ind w:right="-57"/>
        <w:jc w:val="center"/>
        <w:rPr>
          <w:rFonts w:ascii="Times New Roman" w:hAnsi="Times New Roman"/>
          <w:b/>
          <w:i/>
          <w:color w:val="000000" w:themeColor="text1"/>
          <w:sz w:val="22"/>
          <w:szCs w:val="22"/>
        </w:rPr>
      </w:pPr>
    </w:p>
    <w:p w14:paraId="1C8FD720" w14:textId="77777777" w:rsidR="00EA59F7" w:rsidRPr="001C409B" w:rsidRDefault="00EA59F7" w:rsidP="00EA59F7">
      <w:pPr>
        <w:spacing w:line="276" w:lineRule="auto"/>
        <w:ind w:right="-57"/>
        <w:rPr>
          <w:rFonts w:ascii="Times New Roman" w:hAnsi="Times New Roman"/>
          <w:bCs/>
          <w:iCs/>
          <w:color w:val="000000" w:themeColor="text1"/>
          <w:sz w:val="22"/>
          <w:szCs w:val="22"/>
        </w:rPr>
      </w:pPr>
      <w:r w:rsidRPr="001C409B">
        <w:rPr>
          <w:rFonts w:ascii="Times New Roman" w:hAnsi="Times New Roman"/>
          <w:bCs/>
          <w:iCs/>
          <w:color w:val="000000" w:themeColor="text1"/>
          <w:sz w:val="22"/>
          <w:szCs w:val="22"/>
        </w:rPr>
        <w:t>Către,</w:t>
      </w:r>
    </w:p>
    <w:p w14:paraId="1C8FD721" w14:textId="77777777" w:rsidR="00EA59F7" w:rsidRPr="001C409B" w:rsidRDefault="00EA59F7" w:rsidP="00EA59F7">
      <w:pPr>
        <w:spacing w:line="276" w:lineRule="auto"/>
        <w:ind w:right="-57"/>
        <w:rPr>
          <w:rFonts w:ascii="Times New Roman" w:hAnsi="Times New Roman"/>
          <w:bCs/>
          <w:iCs/>
          <w:color w:val="000000" w:themeColor="text1"/>
          <w:sz w:val="22"/>
          <w:szCs w:val="22"/>
        </w:rPr>
      </w:pPr>
      <w:r w:rsidRPr="001C409B">
        <w:rPr>
          <w:rFonts w:ascii="Times New Roman" w:hAnsi="Times New Roman"/>
          <w:bCs/>
          <w:iCs/>
          <w:color w:val="000000" w:themeColor="text1"/>
          <w:sz w:val="22"/>
          <w:szCs w:val="22"/>
        </w:rPr>
        <w:t xml:space="preserve">MINISTERUL SĂNĂTĂȚII </w:t>
      </w:r>
    </w:p>
    <w:p w14:paraId="1C8FD722" w14:textId="77777777" w:rsidR="00EA59F7" w:rsidRPr="001C409B" w:rsidRDefault="00EA59F7" w:rsidP="00EA59F7">
      <w:pPr>
        <w:spacing w:line="276" w:lineRule="auto"/>
        <w:ind w:right="-57"/>
        <w:rPr>
          <w:rFonts w:ascii="Times New Roman" w:hAnsi="Times New Roman"/>
          <w:bCs/>
          <w:iCs/>
          <w:color w:val="000000" w:themeColor="text1"/>
          <w:sz w:val="22"/>
          <w:szCs w:val="22"/>
        </w:rPr>
      </w:pPr>
    </w:p>
    <w:p w14:paraId="1C8FD723" w14:textId="77777777" w:rsidR="00EA59F7" w:rsidRPr="001C409B" w:rsidRDefault="00EA59F7" w:rsidP="00EA59F7">
      <w:pPr>
        <w:spacing w:line="276" w:lineRule="auto"/>
        <w:ind w:right="-57"/>
        <w:jc w:val="both"/>
        <w:rPr>
          <w:rFonts w:ascii="Times New Roman" w:hAnsi="Times New Roman"/>
          <w:bCs/>
          <w:iCs/>
          <w:color w:val="000000" w:themeColor="text1"/>
          <w:sz w:val="22"/>
          <w:szCs w:val="22"/>
        </w:rPr>
      </w:pPr>
      <w:r w:rsidRPr="001C409B">
        <w:rPr>
          <w:rFonts w:ascii="Times New Roman" w:hAnsi="Times New Roman"/>
          <w:bCs/>
          <w:iCs/>
          <w:color w:val="000000" w:themeColor="text1"/>
          <w:sz w:val="22"/>
          <w:szCs w:val="22"/>
        </w:rPr>
        <w:t>Subsemnatul, ..........................(numele și prenumele)...................., în calitate de reprezentant legal al societății comerciale .........................................., cu sediul social aflat la adresa ..........................................., telefon/e-mail .............................................., înregistrată la Oficiul Național al Registrului Comerțului cu nr. ......................, cod fiscal .................................., cu Autorizația de funcționare nr. .............................., emisă pentru farmacia comunitară aflată la adresa ......................................., vă rugăm să autorizați desfășurarea activității de vaccinare împotriva gripei sezoniere în această unitate.</w:t>
      </w:r>
    </w:p>
    <w:p w14:paraId="1C8FD724" w14:textId="77777777" w:rsidR="00EA59F7" w:rsidRPr="001C409B" w:rsidRDefault="00EA59F7" w:rsidP="00EA59F7">
      <w:pPr>
        <w:spacing w:line="276" w:lineRule="auto"/>
        <w:ind w:right="-57"/>
        <w:jc w:val="both"/>
        <w:rPr>
          <w:rFonts w:ascii="Times New Roman" w:hAnsi="Times New Roman"/>
          <w:bCs/>
          <w:iCs/>
          <w:color w:val="000000" w:themeColor="text1"/>
          <w:sz w:val="22"/>
          <w:szCs w:val="22"/>
        </w:rPr>
      </w:pPr>
      <w:r w:rsidRPr="001C409B">
        <w:rPr>
          <w:rFonts w:ascii="Times New Roman" w:hAnsi="Times New Roman"/>
          <w:bCs/>
          <w:iCs/>
          <w:color w:val="000000" w:themeColor="text1"/>
          <w:sz w:val="22"/>
          <w:szCs w:val="22"/>
        </w:rPr>
        <w:t>Anexez prezentei cereri documentația solicitată conform art. 2 din Ordinul ministrului sănătății nr. .......... pentru aprobarea organizării și funcționării unui program de vaccinare a populației împotriva gripei sezoniere la nivelul farmaciilor comunitare.</w:t>
      </w:r>
    </w:p>
    <w:p w14:paraId="1C8FD725" w14:textId="77777777" w:rsidR="00EA59F7" w:rsidRPr="001C409B" w:rsidRDefault="00EA59F7" w:rsidP="00EA59F7">
      <w:pPr>
        <w:spacing w:line="276" w:lineRule="auto"/>
        <w:ind w:right="-57"/>
        <w:jc w:val="both"/>
        <w:rPr>
          <w:rFonts w:ascii="Times New Roman" w:hAnsi="Times New Roman"/>
          <w:bCs/>
          <w:iCs/>
          <w:color w:val="000000" w:themeColor="text1"/>
          <w:sz w:val="22"/>
          <w:szCs w:val="22"/>
        </w:rPr>
      </w:pPr>
      <w:r w:rsidRPr="001C409B">
        <w:rPr>
          <w:rFonts w:ascii="Times New Roman" w:hAnsi="Times New Roman"/>
          <w:bCs/>
          <w:iCs/>
          <w:color w:val="000000" w:themeColor="text1"/>
          <w:sz w:val="22"/>
          <w:szCs w:val="22"/>
        </w:rPr>
        <w:t>Declar pe propria răspundere că actele în copie sunt conforme cu originalul și îmi asum responsabilitatea pentru veridicitatea celor susținute în documentația depusă.</w:t>
      </w:r>
    </w:p>
    <w:p w14:paraId="1C8FD726" w14:textId="77777777" w:rsidR="00EA59F7" w:rsidRPr="001C409B" w:rsidRDefault="00EA59F7" w:rsidP="00EA59F7">
      <w:pPr>
        <w:spacing w:line="276" w:lineRule="auto"/>
        <w:ind w:right="-57"/>
        <w:jc w:val="both"/>
        <w:rPr>
          <w:rFonts w:ascii="Times New Roman" w:hAnsi="Times New Roman"/>
          <w:bCs/>
          <w:iCs/>
          <w:color w:val="000000" w:themeColor="text1"/>
          <w:sz w:val="22"/>
          <w:szCs w:val="22"/>
        </w:rPr>
      </w:pPr>
      <w:r w:rsidRPr="001C409B">
        <w:rPr>
          <w:rFonts w:ascii="Times New Roman" w:hAnsi="Times New Roman"/>
          <w:bCs/>
          <w:iCs/>
          <w:color w:val="000000" w:themeColor="text1"/>
          <w:sz w:val="22"/>
          <w:szCs w:val="22"/>
        </w:rPr>
        <w:t>Corespondența în vederea soluționării cererii solicit să se efectueze prin:</w:t>
      </w:r>
    </w:p>
    <w:p w14:paraId="1C8FD727" w14:textId="77777777" w:rsidR="00EA59F7" w:rsidRPr="001C409B" w:rsidRDefault="00EA59F7" w:rsidP="00EA59F7">
      <w:pPr>
        <w:spacing w:line="276" w:lineRule="auto"/>
        <w:ind w:right="-57"/>
        <w:jc w:val="both"/>
        <w:rPr>
          <w:rFonts w:ascii="Times New Roman" w:hAnsi="Times New Roman"/>
          <w:bCs/>
          <w:iCs/>
          <w:color w:val="000000" w:themeColor="text1"/>
          <w:sz w:val="22"/>
          <w:szCs w:val="22"/>
        </w:rPr>
      </w:pPr>
      <w:r w:rsidRPr="001C409B">
        <w:rPr>
          <w:rFonts w:ascii="Times New Roman" w:hAnsi="Times New Roman"/>
          <w:bCs/>
          <w:iCs/>
          <w:color w:val="000000" w:themeColor="text1"/>
          <w:sz w:val="22"/>
          <w:szCs w:val="22"/>
        </w:rPr>
        <w:t>[] e-mail la adresa .............................................</w:t>
      </w:r>
    </w:p>
    <w:p w14:paraId="1C8FD728" w14:textId="77777777" w:rsidR="00EA59F7" w:rsidRPr="001C409B" w:rsidRDefault="00EA59F7" w:rsidP="00EA59F7">
      <w:pPr>
        <w:spacing w:line="276" w:lineRule="auto"/>
        <w:ind w:right="-57"/>
        <w:jc w:val="both"/>
        <w:rPr>
          <w:rFonts w:ascii="Times New Roman" w:hAnsi="Times New Roman"/>
          <w:bCs/>
          <w:iCs/>
          <w:color w:val="000000" w:themeColor="text1"/>
          <w:sz w:val="22"/>
          <w:szCs w:val="22"/>
        </w:rPr>
      </w:pPr>
    </w:p>
    <w:p w14:paraId="1C8FD729" w14:textId="77777777" w:rsidR="00EA59F7" w:rsidRPr="001C409B" w:rsidRDefault="00EA59F7" w:rsidP="00EA59F7">
      <w:pPr>
        <w:spacing w:line="276" w:lineRule="auto"/>
        <w:ind w:right="-57"/>
        <w:jc w:val="center"/>
        <w:rPr>
          <w:rFonts w:ascii="Times New Roman" w:hAnsi="Times New Roman"/>
          <w:bCs/>
          <w:iCs/>
          <w:color w:val="000000" w:themeColor="text1"/>
          <w:sz w:val="22"/>
          <w:szCs w:val="22"/>
        </w:rPr>
      </w:pPr>
      <w:r w:rsidRPr="001C409B">
        <w:rPr>
          <w:rFonts w:ascii="Times New Roman" w:hAnsi="Times New Roman"/>
          <w:bCs/>
          <w:iCs/>
          <w:color w:val="000000" w:themeColor="text1"/>
          <w:sz w:val="22"/>
          <w:szCs w:val="22"/>
        </w:rPr>
        <w:t>Semnătura</w:t>
      </w:r>
    </w:p>
    <w:p w14:paraId="1C8FD72A" w14:textId="77777777" w:rsidR="00EA59F7" w:rsidRPr="001C409B" w:rsidRDefault="00EA59F7" w:rsidP="00EA59F7">
      <w:pPr>
        <w:spacing w:line="276" w:lineRule="auto"/>
        <w:ind w:right="-57"/>
        <w:jc w:val="center"/>
        <w:rPr>
          <w:rFonts w:ascii="Times New Roman" w:hAnsi="Times New Roman"/>
          <w:bCs/>
          <w:iCs/>
          <w:color w:val="000000" w:themeColor="text1"/>
          <w:sz w:val="22"/>
          <w:szCs w:val="22"/>
        </w:rPr>
      </w:pPr>
      <w:r w:rsidRPr="001C409B">
        <w:rPr>
          <w:rFonts w:ascii="Times New Roman" w:hAnsi="Times New Roman"/>
          <w:bCs/>
          <w:iCs/>
          <w:color w:val="000000" w:themeColor="text1"/>
          <w:sz w:val="22"/>
          <w:szCs w:val="22"/>
        </w:rPr>
        <w:t>.............</w:t>
      </w:r>
    </w:p>
    <w:p w14:paraId="1C8FD72B" w14:textId="77777777" w:rsidR="00EA59F7" w:rsidRPr="001C409B" w:rsidRDefault="00EA59F7" w:rsidP="00EA59F7">
      <w:pPr>
        <w:spacing w:line="276" w:lineRule="auto"/>
        <w:ind w:right="-57"/>
        <w:jc w:val="center"/>
        <w:rPr>
          <w:rFonts w:ascii="Times New Roman" w:hAnsi="Times New Roman"/>
          <w:bCs/>
          <w:iCs/>
          <w:color w:val="000000" w:themeColor="text1"/>
          <w:sz w:val="22"/>
          <w:szCs w:val="22"/>
        </w:rPr>
      </w:pPr>
      <w:r w:rsidRPr="001C409B">
        <w:rPr>
          <w:rFonts w:ascii="Times New Roman" w:hAnsi="Times New Roman"/>
          <w:bCs/>
          <w:iCs/>
          <w:color w:val="000000" w:themeColor="text1"/>
          <w:sz w:val="22"/>
          <w:szCs w:val="22"/>
        </w:rPr>
        <w:t>Ștampila</w:t>
      </w:r>
    </w:p>
    <w:p w14:paraId="1C8FD72C" w14:textId="77777777" w:rsidR="00EA59F7" w:rsidRPr="001C409B" w:rsidRDefault="00EA59F7" w:rsidP="00EA59F7">
      <w:pPr>
        <w:spacing w:line="276" w:lineRule="auto"/>
        <w:ind w:right="-57"/>
        <w:rPr>
          <w:rFonts w:ascii="Times New Roman" w:hAnsi="Times New Roman"/>
          <w:color w:val="000000" w:themeColor="text1"/>
          <w:sz w:val="22"/>
          <w:szCs w:val="22"/>
        </w:rPr>
      </w:pPr>
    </w:p>
    <w:p w14:paraId="1C8FD72D" w14:textId="77777777" w:rsidR="00EA59F7" w:rsidRPr="001C409B" w:rsidRDefault="00EA59F7" w:rsidP="00EA59F7">
      <w:pPr>
        <w:rPr>
          <w:rFonts w:ascii="Times New Roman" w:hAnsi="Times New Roman"/>
        </w:rPr>
      </w:pPr>
    </w:p>
    <w:p w14:paraId="1C8FD72E" w14:textId="77777777" w:rsidR="00EA59F7" w:rsidRPr="001C409B" w:rsidRDefault="00EA59F7" w:rsidP="00EA59F7">
      <w:pPr>
        <w:rPr>
          <w:rFonts w:ascii="Times New Roman" w:hAnsi="Times New Roman"/>
        </w:rPr>
      </w:pPr>
    </w:p>
    <w:p w14:paraId="1C8FD72F" w14:textId="77777777" w:rsidR="00EA59F7" w:rsidRPr="001C409B" w:rsidRDefault="00EA59F7" w:rsidP="00B50470">
      <w:pPr>
        <w:spacing w:line="276" w:lineRule="auto"/>
        <w:ind w:right="-57"/>
        <w:jc w:val="right"/>
        <w:rPr>
          <w:rFonts w:ascii="Times New Roman" w:hAnsi="Times New Roman"/>
          <w:b/>
          <w:color w:val="000000" w:themeColor="text1"/>
          <w:sz w:val="22"/>
          <w:szCs w:val="22"/>
        </w:rPr>
      </w:pPr>
    </w:p>
    <w:p w14:paraId="1C8FD730" w14:textId="77777777" w:rsidR="00EA59F7" w:rsidRPr="001C409B" w:rsidRDefault="00EA59F7" w:rsidP="00B50470">
      <w:pPr>
        <w:spacing w:line="276" w:lineRule="auto"/>
        <w:ind w:right="-57"/>
        <w:jc w:val="right"/>
        <w:rPr>
          <w:rFonts w:ascii="Times New Roman" w:hAnsi="Times New Roman"/>
          <w:b/>
          <w:color w:val="000000" w:themeColor="text1"/>
          <w:sz w:val="22"/>
          <w:szCs w:val="22"/>
        </w:rPr>
      </w:pPr>
    </w:p>
    <w:p w14:paraId="1C8FD731" w14:textId="77777777" w:rsidR="00EA59F7" w:rsidRPr="001C409B" w:rsidRDefault="00EA59F7" w:rsidP="00B50470">
      <w:pPr>
        <w:spacing w:line="276" w:lineRule="auto"/>
        <w:ind w:right="-57"/>
        <w:jc w:val="right"/>
        <w:rPr>
          <w:rFonts w:ascii="Times New Roman" w:hAnsi="Times New Roman"/>
          <w:b/>
          <w:color w:val="000000" w:themeColor="text1"/>
          <w:sz w:val="22"/>
          <w:szCs w:val="22"/>
        </w:rPr>
      </w:pPr>
    </w:p>
    <w:p w14:paraId="1C8FD732" w14:textId="77777777" w:rsidR="00EA59F7" w:rsidRPr="001C409B" w:rsidRDefault="00EA59F7" w:rsidP="00B50470">
      <w:pPr>
        <w:spacing w:line="276" w:lineRule="auto"/>
        <w:ind w:right="-57"/>
        <w:jc w:val="right"/>
        <w:rPr>
          <w:rFonts w:ascii="Times New Roman" w:hAnsi="Times New Roman"/>
          <w:b/>
          <w:color w:val="000000" w:themeColor="text1"/>
          <w:sz w:val="22"/>
          <w:szCs w:val="22"/>
        </w:rPr>
      </w:pPr>
    </w:p>
    <w:p w14:paraId="1C8FD733" w14:textId="77777777" w:rsidR="00EA59F7" w:rsidRPr="001C409B" w:rsidRDefault="00EA59F7" w:rsidP="00B50470">
      <w:pPr>
        <w:spacing w:line="276" w:lineRule="auto"/>
        <w:ind w:right="-57"/>
        <w:jc w:val="right"/>
        <w:rPr>
          <w:rFonts w:ascii="Times New Roman" w:hAnsi="Times New Roman"/>
          <w:b/>
          <w:color w:val="000000" w:themeColor="text1"/>
          <w:sz w:val="22"/>
          <w:szCs w:val="22"/>
        </w:rPr>
      </w:pPr>
    </w:p>
    <w:p w14:paraId="1C8FD734" w14:textId="77777777" w:rsidR="00EA59F7" w:rsidRPr="001C409B" w:rsidRDefault="00EA59F7" w:rsidP="00B50470">
      <w:pPr>
        <w:spacing w:line="276" w:lineRule="auto"/>
        <w:ind w:right="-57"/>
        <w:jc w:val="right"/>
        <w:rPr>
          <w:rFonts w:ascii="Times New Roman" w:hAnsi="Times New Roman"/>
          <w:b/>
          <w:color w:val="000000" w:themeColor="text1"/>
          <w:sz w:val="22"/>
          <w:szCs w:val="22"/>
        </w:rPr>
      </w:pPr>
    </w:p>
    <w:p w14:paraId="1C8FD735" w14:textId="77777777" w:rsidR="00EA59F7" w:rsidRPr="001C409B" w:rsidRDefault="00EA59F7" w:rsidP="00B50470">
      <w:pPr>
        <w:spacing w:line="276" w:lineRule="auto"/>
        <w:ind w:right="-57"/>
        <w:jc w:val="right"/>
        <w:rPr>
          <w:rFonts w:ascii="Times New Roman" w:hAnsi="Times New Roman"/>
          <w:b/>
          <w:color w:val="000000" w:themeColor="text1"/>
          <w:sz w:val="22"/>
          <w:szCs w:val="22"/>
        </w:rPr>
      </w:pPr>
    </w:p>
    <w:p w14:paraId="1C8FD736" w14:textId="77777777" w:rsidR="00EA59F7" w:rsidRPr="001C409B" w:rsidRDefault="00EA59F7" w:rsidP="00B50470">
      <w:pPr>
        <w:spacing w:line="276" w:lineRule="auto"/>
        <w:ind w:right="-57"/>
        <w:jc w:val="right"/>
        <w:rPr>
          <w:rFonts w:ascii="Times New Roman" w:hAnsi="Times New Roman"/>
          <w:b/>
          <w:color w:val="000000" w:themeColor="text1"/>
          <w:sz w:val="22"/>
          <w:szCs w:val="22"/>
        </w:rPr>
      </w:pPr>
    </w:p>
    <w:p w14:paraId="1C8FD737" w14:textId="77777777" w:rsidR="00EA59F7" w:rsidRPr="001C409B" w:rsidRDefault="00EA59F7" w:rsidP="00B50470">
      <w:pPr>
        <w:spacing w:line="276" w:lineRule="auto"/>
        <w:ind w:right="-57"/>
        <w:jc w:val="right"/>
        <w:rPr>
          <w:rFonts w:ascii="Times New Roman" w:hAnsi="Times New Roman"/>
          <w:b/>
          <w:color w:val="000000" w:themeColor="text1"/>
          <w:sz w:val="22"/>
          <w:szCs w:val="22"/>
        </w:rPr>
      </w:pPr>
    </w:p>
    <w:p w14:paraId="1C8FD738" w14:textId="77777777" w:rsidR="00EA59F7" w:rsidRPr="001C409B" w:rsidRDefault="00EA59F7" w:rsidP="00B50470">
      <w:pPr>
        <w:spacing w:line="276" w:lineRule="auto"/>
        <w:ind w:right="-57"/>
        <w:jc w:val="right"/>
        <w:rPr>
          <w:rFonts w:ascii="Times New Roman" w:hAnsi="Times New Roman"/>
          <w:b/>
          <w:color w:val="000000" w:themeColor="text1"/>
          <w:sz w:val="22"/>
          <w:szCs w:val="22"/>
        </w:rPr>
      </w:pPr>
    </w:p>
    <w:p w14:paraId="1C8FD739" w14:textId="77777777" w:rsidR="00EA59F7" w:rsidRPr="001C409B" w:rsidRDefault="00EA59F7" w:rsidP="00B50470">
      <w:pPr>
        <w:spacing w:line="276" w:lineRule="auto"/>
        <w:ind w:right="-57"/>
        <w:jc w:val="right"/>
        <w:rPr>
          <w:rFonts w:ascii="Times New Roman" w:hAnsi="Times New Roman"/>
          <w:b/>
          <w:color w:val="000000" w:themeColor="text1"/>
          <w:sz w:val="22"/>
          <w:szCs w:val="22"/>
        </w:rPr>
      </w:pPr>
    </w:p>
    <w:p w14:paraId="1C8FD73A" w14:textId="77777777" w:rsidR="00EA59F7" w:rsidRPr="001C409B" w:rsidRDefault="00EA59F7" w:rsidP="00B50470">
      <w:pPr>
        <w:spacing w:line="276" w:lineRule="auto"/>
        <w:ind w:right="-57"/>
        <w:jc w:val="right"/>
        <w:rPr>
          <w:rFonts w:ascii="Times New Roman" w:hAnsi="Times New Roman"/>
          <w:b/>
          <w:color w:val="000000" w:themeColor="text1"/>
          <w:sz w:val="22"/>
          <w:szCs w:val="22"/>
        </w:rPr>
      </w:pPr>
    </w:p>
    <w:p w14:paraId="1C8FD73B" w14:textId="77777777" w:rsidR="00EA59F7" w:rsidRPr="001C409B" w:rsidRDefault="00EA59F7" w:rsidP="00B50470">
      <w:pPr>
        <w:spacing w:line="276" w:lineRule="auto"/>
        <w:ind w:right="-57"/>
        <w:jc w:val="right"/>
        <w:rPr>
          <w:rFonts w:ascii="Times New Roman" w:hAnsi="Times New Roman"/>
          <w:b/>
          <w:color w:val="000000" w:themeColor="text1"/>
          <w:sz w:val="22"/>
          <w:szCs w:val="22"/>
        </w:rPr>
      </w:pPr>
    </w:p>
    <w:p w14:paraId="1C8FD73C" w14:textId="77777777" w:rsidR="00EA59F7" w:rsidRPr="001C409B" w:rsidRDefault="00EA59F7" w:rsidP="00B50470">
      <w:pPr>
        <w:spacing w:line="276" w:lineRule="auto"/>
        <w:ind w:right="-57"/>
        <w:jc w:val="right"/>
        <w:rPr>
          <w:rFonts w:ascii="Times New Roman" w:hAnsi="Times New Roman"/>
          <w:b/>
          <w:color w:val="000000" w:themeColor="text1"/>
          <w:sz w:val="22"/>
          <w:szCs w:val="22"/>
        </w:rPr>
      </w:pPr>
    </w:p>
    <w:p w14:paraId="1C8FD73D" w14:textId="77777777" w:rsidR="00EA59F7" w:rsidRPr="001C409B" w:rsidRDefault="00EA59F7" w:rsidP="00B50470">
      <w:pPr>
        <w:spacing w:line="276" w:lineRule="auto"/>
        <w:ind w:right="-57"/>
        <w:jc w:val="right"/>
        <w:rPr>
          <w:rFonts w:ascii="Times New Roman" w:hAnsi="Times New Roman"/>
          <w:b/>
          <w:color w:val="000000" w:themeColor="text1"/>
          <w:sz w:val="22"/>
          <w:szCs w:val="22"/>
        </w:rPr>
      </w:pPr>
    </w:p>
    <w:p w14:paraId="1C8FD73E" w14:textId="77777777" w:rsidR="00EA59F7" w:rsidRPr="001C409B" w:rsidRDefault="00EA59F7" w:rsidP="00B50470">
      <w:pPr>
        <w:spacing w:line="276" w:lineRule="auto"/>
        <w:ind w:right="-57"/>
        <w:jc w:val="right"/>
        <w:rPr>
          <w:rFonts w:ascii="Times New Roman" w:hAnsi="Times New Roman"/>
          <w:b/>
          <w:color w:val="000000" w:themeColor="text1"/>
          <w:sz w:val="22"/>
          <w:szCs w:val="22"/>
        </w:rPr>
      </w:pPr>
    </w:p>
    <w:p w14:paraId="1C8FD73F" w14:textId="77777777" w:rsidR="00EA59F7" w:rsidRPr="001C409B" w:rsidRDefault="00EA59F7" w:rsidP="00B50470">
      <w:pPr>
        <w:spacing w:line="276" w:lineRule="auto"/>
        <w:ind w:right="-57"/>
        <w:jc w:val="right"/>
        <w:rPr>
          <w:rFonts w:ascii="Times New Roman" w:hAnsi="Times New Roman"/>
          <w:b/>
          <w:color w:val="000000" w:themeColor="text1"/>
          <w:sz w:val="22"/>
          <w:szCs w:val="22"/>
        </w:rPr>
      </w:pPr>
    </w:p>
    <w:p w14:paraId="1C8FD740" w14:textId="77777777" w:rsidR="00EA59F7" w:rsidRPr="001C409B" w:rsidRDefault="00EA59F7" w:rsidP="00B50470">
      <w:pPr>
        <w:spacing w:line="276" w:lineRule="auto"/>
        <w:ind w:right="-57"/>
        <w:jc w:val="right"/>
        <w:rPr>
          <w:rFonts w:ascii="Times New Roman" w:hAnsi="Times New Roman"/>
          <w:b/>
          <w:color w:val="000000" w:themeColor="text1"/>
          <w:sz w:val="22"/>
          <w:szCs w:val="22"/>
        </w:rPr>
      </w:pPr>
    </w:p>
    <w:p w14:paraId="1C8FD741" w14:textId="4166478C" w:rsidR="00EA59F7" w:rsidRDefault="00EA59F7" w:rsidP="00B50470">
      <w:pPr>
        <w:spacing w:line="276" w:lineRule="auto"/>
        <w:ind w:right="-57"/>
        <w:jc w:val="right"/>
        <w:rPr>
          <w:rFonts w:ascii="Times New Roman" w:hAnsi="Times New Roman"/>
          <w:b/>
          <w:color w:val="000000" w:themeColor="text1"/>
          <w:sz w:val="22"/>
          <w:szCs w:val="22"/>
        </w:rPr>
      </w:pPr>
    </w:p>
    <w:p w14:paraId="0BD3A34C" w14:textId="512C617E" w:rsidR="00AD6973" w:rsidRDefault="00AD6973" w:rsidP="00B50470">
      <w:pPr>
        <w:spacing w:line="276" w:lineRule="auto"/>
        <w:ind w:right="-57"/>
        <w:jc w:val="right"/>
        <w:rPr>
          <w:rFonts w:ascii="Times New Roman" w:hAnsi="Times New Roman"/>
          <w:b/>
          <w:color w:val="000000" w:themeColor="text1"/>
          <w:sz w:val="22"/>
          <w:szCs w:val="22"/>
        </w:rPr>
      </w:pPr>
    </w:p>
    <w:p w14:paraId="2EA4F22C" w14:textId="77777777" w:rsidR="00AD6973" w:rsidRPr="001C409B" w:rsidRDefault="00AD6973" w:rsidP="00B50470">
      <w:pPr>
        <w:spacing w:line="276" w:lineRule="auto"/>
        <w:ind w:right="-57"/>
        <w:jc w:val="right"/>
        <w:rPr>
          <w:rFonts w:ascii="Times New Roman" w:hAnsi="Times New Roman"/>
          <w:b/>
          <w:color w:val="000000" w:themeColor="text1"/>
          <w:sz w:val="22"/>
          <w:szCs w:val="22"/>
        </w:rPr>
      </w:pPr>
    </w:p>
    <w:p w14:paraId="1C8FD742" w14:textId="77777777" w:rsidR="00EA59F7" w:rsidRPr="001C409B" w:rsidRDefault="00EA59F7" w:rsidP="00B50470">
      <w:pPr>
        <w:spacing w:line="276" w:lineRule="auto"/>
        <w:ind w:right="-57"/>
        <w:jc w:val="right"/>
        <w:rPr>
          <w:rFonts w:ascii="Times New Roman" w:hAnsi="Times New Roman"/>
          <w:b/>
          <w:color w:val="000000" w:themeColor="text1"/>
          <w:sz w:val="22"/>
          <w:szCs w:val="22"/>
        </w:rPr>
      </w:pPr>
    </w:p>
    <w:p w14:paraId="1C8FD743" w14:textId="77777777" w:rsidR="00B50470" w:rsidRPr="001C409B" w:rsidRDefault="00EA59F7" w:rsidP="00B50470">
      <w:pPr>
        <w:spacing w:line="276" w:lineRule="auto"/>
        <w:ind w:right="-57"/>
        <w:jc w:val="right"/>
        <w:rPr>
          <w:rFonts w:ascii="Times New Roman" w:hAnsi="Times New Roman"/>
          <w:b/>
          <w:color w:val="000000" w:themeColor="text1"/>
          <w:sz w:val="22"/>
          <w:szCs w:val="22"/>
        </w:rPr>
      </w:pPr>
      <w:r w:rsidRPr="001C409B">
        <w:rPr>
          <w:rFonts w:ascii="Times New Roman" w:hAnsi="Times New Roman"/>
          <w:b/>
          <w:color w:val="000000" w:themeColor="text1"/>
          <w:sz w:val="22"/>
          <w:szCs w:val="22"/>
        </w:rPr>
        <w:lastRenderedPageBreak/>
        <w:t>ANEXA NR. 3 la Ordin</w:t>
      </w:r>
    </w:p>
    <w:p w14:paraId="1C8FD744" w14:textId="77777777" w:rsidR="00B50470" w:rsidRPr="001C409B" w:rsidRDefault="00B50470" w:rsidP="00B50470">
      <w:pPr>
        <w:spacing w:line="276" w:lineRule="auto"/>
        <w:ind w:right="-57"/>
        <w:jc w:val="both"/>
        <w:rPr>
          <w:rFonts w:ascii="Times New Roman" w:hAnsi="Times New Roman"/>
          <w:color w:val="000000" w:themeColor="text1"/>
          <w:sz w:val="22"/>
          <w:szCs w:val="22"/>
        </w:rPr>
      </w:pPr>
    </w:p>
    <w:p w14:paraId="1C8FD745" w14:textId="77777777" w:rsidR="00B50470" w:rsidRPr="001C409B" w:rsidRDefault="00B50470" w:rsidP="00B50470">
      <w:pPr>
        <w:spacing w:line="276" w:lineRule="auto"/>
        <w:ind w:right="-57"/>
        <w:jc w:val="both"/>
        <w:rPr>
          <w:rFonts w:ascii="Times New Roman" w:hAnsi="Times New Roman"/>
          <w:b/>
          <w:color w:val="000000" w:themeColor="text1"/>
          <w:sz w:val="22"/>
          <w:szCs w:val="22"/>
        </w:rPr>
      </w:pPr>
      <w:r w:rsidRPr="001C409B">
        <w:rPr>
          <w:rFonts w:ascii="Times New Roman" w:hAnsi="Times New Roman"/>
          <w:b/>
          <w:color w:val="000000" w:themeColor="text1"/>
          <w:sz w:val="22"/>
          <w:szCs w:val="22"/>
        </w:rPr>
        <w:t>OBIECTIVELE EDUCAȚIONALE ALE FORMĂRII PRIVIND ADMINISTRAREA VACCINULUI ÎMPOTRIVA GRIPEI SEZONIERE DE CĂTRE FARMACIST PACIENȚILOR ADULȚI</w:t>
      </w:r>
    </w:p>
    <w:p w14:paraId="1C8FD746" w14:textId="77777777" w:rsidR="00B50470" w:rsidRPr="001C409B" w:rsidRDefault="00B50470" w:rsidP="00B50470">
      <w:pPr>
        <w:spacing w:line="276" w:lineRule="auto"/>
        <w:ind w:right="-57"/>
        <w:jc w:val="both"/>
        <w:rPr>
          <w:rFonts w:ascii="Times New Roman" w:hAnsi="Times New Roman"/>
          <w:b/>
          <w:color w:val="000000" w:themeColor="text1"/>
          <w:sz w:val="22"/>
          <w:szCs w:val="22"/>
        </w:rPr>
      </w:pPr>
    </w:p>
    <w:p w14:paraId="1C8FD747" w14:textId="77777777" w:rsidR="00B50470" w:rsidRPr="001C409B" w:rsidRDefault="00B50470" w:rsidP="00B50470">
      <w:pPr>
        <w:spacing w:line="276" w:lineRule="auto"/>
        <w:ind w:right="-57"/>
        <w:jc w:val="both"/>
        <w:rPr>
          <w:rFonts w:ascii="Times New Roman" w:hAnsi="Times New Roman"/>
          <w:color w:val="000000" w:themeColor="text1"/>
          <w:sz w:val="22"/>
          <w:szCs w:val="22"/>
        </w:rPr>
      </w:pPr>
      <w:r w:rsidRPr="001C409B">
        <w:rPr>
          <w:rFonts w:ascii="Times New Roman" w:hAnsi="Times New Roman"/>
          <w:b/>
          <w:color w:val="000000" w:themeColor="text1"/>
          <w:sz w:val="22"/>
          <w:szCs w:val="22"/>
        </w:rPr>
        <w:t>Modulul 1: Informații despre Gripa sezonieră</w:t>
      </w:r>
      <w:r w:rsidRPr="001C409B">
        <w:rPr>
          <w:rFonts w:ascii="Times New Roman" w:hAnsi="Times New Roman"/>
          <w:color w:val="000000" w:themeColor="text1"/>
          <w:sz w:val="22"/>
          <w:szCs w:val="22"/>
        </w:rPr>
        <w:t xml:space="preserve">: </w:t>
      </w:r>
    </w:p>
    <w:p w14:paraId="1C8FD748" w14:textId="77777777" w:rsidR="00B50470" w:rsidRPr="001C409B" w:rsidRDefault="00B50470" w:rsidP="00B50470">
      <w:pPr>
        <w:spacing w:line="276" w:lineRule="auto"/>
        <w:ind w:right="-57"/>
        <w:jc w:val="both"/>
        <w:rPr>
          <w:rFonts w:ascii="Times New Roman" w:hAnsi="Times New Roman"/>
          <w:color w:val="000000" w:themeColor="text1"/>
          <w:sz w:val="22"/>
          <w:szCs w:val="22"/>
        </w:rPr>
      </w:pPr>
      <w:r w:rsidRPr="001C409B">
        <w:rPr>
          <w:rFonts w:ascii="Times New Roman" w:hAnsi="Times New Roman"/>
          <w:i/>
          <w:color w:val="000000" w:themeColor="text1"/>
          <w:sz w:val="22"/>
          <w:szCs w:val="22"/>
        </w:rPr>
        <w:t>La sfârșitul modulului, farmaciștii vor putea să</w:t>
      </w:r>
      <w:r w:rsidRPr="001C409B">
        <w:rPr>
          <w:rFonts w:ascii="Times New Roman" w:hAnsi="Times New Roman"/>
          <w:color w:val="000000" w:themeColor="text1"/>
          <w:sz w:val="22"/>
          <w:szCs w:val="22"/>
        </w:rPr>
        <w:t>:</w:t>
      </w:r>
    </w:p>
    <w:p w14:paraId="1C8FD749" w14:textId="77777777" w:rsidR="00B50470" w:rsidRPr="001C409B" w:rsidRDefault="00B50470" w:rsidP="00B50470">
      <w:pPr>
        <w:pStyle w:val="ListParagraph"/>
        <w:numPr>
          <w:ilvl w:val="0"/>
          <w:numId w:val="1"/>
        </w:numPr>
        <w:spacing w:line="276" w:lineRule="auto"/>
        <w:ind w:right="-57"/>
        <w:jc w:val="both"/>
        <w:rPr>
          <w:rFonts w:ascii="Times New Roman" w:hAnsi="Times New Roman"/>
          <w:color w:val="auto"/>
          <w:sz w:val="22"/>
          <w:szCs w:val="22"/>
        </w:rPr>
      </w:pPr>
      <w:r w:rsidRPr="001C409B">
        <w:rPr>
          <w:rFonts w:ascii="Times New Roman" w:hAnsi="Times New Roman"/>
          <w:color w:val="auto"/>
          <w:sz w:val="22"/>
          <w:szCs w:val="22"/>
        </w:rPr>
        <w:t>Definească caracteristicile imunologice ale virusului gripal (structura antigenică, tipurile, , etc)</w:t>
      </w:r>
    </w:p>
    <w:p w14:paraId="1C8FD74A" w14:textId="77777777" w:rsidR="00B50470" w:rsidRPr="001C409B" w:rsidRDefault="00B50470" w:rsidP="00B50470">
      <w:pPr>
        <w:pStyle w:val="ListParagraph"/>
        <w:numPr>
          <w:ilvl w:val="0"/>
          <w:numId w:val="1"/>
        </w:numPr>
        <w:spacing w:line="276" w:lineRule="auto"/>
        <w:ind w:right="-57"/>
        <w:jc w:val="both"/>
        <w:rPr>
          <w:rFonts w:ascii="Times New Roman" w:hAnsi="Times New Roman"/>
          <w:color w:val="auto"/>
          <w:sz w:val="22"/>
          <w:szCs w:val="22"/>
        </w:rPr>
      </w:pPr>
      <w:r w:rsidRPr="001C409B">
        <w:rPr>
          <w:rFonts w:ascii="Times New Roman" w:hAnsi="Times New Roman"/>
          <w:color w:val="auto"/>
          <w:sz w:val="22"/>
          <w:szCs w:val="22"/>
        </w:rPr>
        <w:t>Cunoască semnele, simptomele și complicațiile gripei</w:t>
      </w:r>
    </w:p>
    <w:p w14:paraId="1C8FD74B" w14:textId="77777777" w:rsidR="00B50470" w:rsidRPr="001C409B" w:rsidRDefault="00B50470" w:rsidP="00B50470">
      <w:pPr>
        <w:pStyle w:val="ListParagraph"/>
        <w:numPr>
          <w:ilvl w:val="0"/>
          <w:numId w:val="1"/>
        </w:numPr>
        <w:spacing w:line="276" w:lineRule="auto"/>
        <w:ind w:right="-57"/>
        <w:jc w:val="both"/>
        <w:rPr>
          <w:rFonts w:ascii="Times New Roman" w:hAnsi="Times New Roman"/>
          <w:color w:val="auto"/>
          <w:sz w:val="22"/>
          <w:szCs w:val="22"/>
        </w:rPr>
      </w:pPr>
      <w:r w:rsidRPr="001C409B">
        <w:rPr>
          <w:rFonts w:ascii="Times New Roman" w:hAnsi="Times New Roman"/>
          <w:color w:val="auto"/>
          <w:sz w:val="22"/>
          <w:szCs w:val="22"/>
        </w:rPr>
        <w:t xml:space="preserve">Cunoască factorii de risc pentru complicații și/sau forme grave; grupurile la risc </w:t>
      </w:r>
    </w:p>
    <w:p w14:paraId="1C8FD74C" w14:textId="77777777" w:rsidR="00B50470" w:rsidRPr="001C409B" w:rsidRDefault="00B50470" w:rsidP="00B50470">
      <w:pPr>
        <w:pStyle w:val="ListParagraph"/>
        <w:numPr>
          <w:ilvl w:val="0"/>
          <w:numId w:val="1"/>
        </w:numPr>
        <w:spacing w:line="276" w:lineRule="auto"/>
        <w:ind w:right="-57"/>
        <w:jc w:val="both"/>
        <w:rPr>
          <w:rFonts w:ascii="Times New Roman" w:hAnsi="Times New Roman"/>
          <w:color w:val="auto"/>
          <w:sz w:val="22"/>
          <w:szCs w:val="22"/>
        </w:rPr>
      </w:pPr>
      <w:r w:rsidRPr="001C409B">
        <w:rPr>
          <w:rFonts w:ascii="Times New Roman" w:hAnsi="Times New Roman"/>
          <w:color w:val="auto"/>
          <w:sz w:val="22"/>
          <w:szCs w:val="22"/>
        </w:rPr>
        <w:t>Cunoască informații de bază referitoare la epidemiologia gripei (surse de infecție, moduri de transmitere, populație receptivă, forme de manifestare a procesului epidemiologic – epidemii, pandemii)</w:t>
      </w:r>
    </w:p>
    <w:p w14:paraId="1C8FD74D" w14:textId="77777777" w:rsidR="00B50470" w:rsidRPr="001C409B" w:rsidRDefault="00B50470" w:rsidP="00B50470">
      <w:pPr>
        <w:pStyle w:val="ListParagraph"/>
        <w:numPr>
          <w:ilvl w:val="0"/>
          <w:numId w:val="1"/>
        </w:numPr>
        <w:spacing w:line="276" w:lineRule="auto"/>
        <w:ind w:right="-57"/>
        <w:jc w:val="both"/>
        <w:rPr>
          <w:rFonts w:ascii="Times New Roman" w:hAnsi="Times New Roman"/>
          <w:color w:val="auto"/>
          <w:sz w:val="22"/>
          <w:szCs w:val="22"/>
        </w:rPr>
      </w:pPr>
      <w:r w:rsidRPr="001C409B">
        <w:rPr>
          <w:rFonts w:ascii="Times New Roman" w:hAnsi="Times New Roman"/>
          <w:color w:val="auto"/>
          <w:sz w:val="22"/>
          <w:szCs w:val="22"/>
        </w:rPr>
        <w:t>Dețină informații de bază privind măsurile de profilaxie și tratament ale gripei (măsuri generale, vaccinare, antivirale)</w:t>
      </w:r>
    </w:p>
    <w:p w14:paraId="1C8FD74E" w14:textId="77777777" w:rsidR="00B50470" w:rsidRPr="001C409B" w:rsidRDefault="00B50470" w:rsidP="00B50470">
      <w:pPr>
        <w:pStyle w:val="ListParagraph"/>
        <w:numPr>
          <w:ilvl w:val="0"/>
          <w:numId w:val="1"/>
        </w:numPr>
        <w:spacing w:line="276" w:lineRule="auto"/>
        <w:ind w:right="-57"/>
        <w:jc w:val="both"/>
        <w:rPr>
          <w:rFonts w:ascii="Times New Roman" w:hAnsi="Times New Roman"/>
          <w:color w:val="auto"/>
          <w:sz w:val="22"/>
          <w:szCs w:val="22"/>
        </w:rPr>
      </w:pPr>
      <w:r w:rsidRPr="001C409B">
        <w:rPr>
          <w:rFonts w:ascii="Times New Roman" w:hAnsi="Times New Roman"/>
          <w:color w:val="auto"/>
          <w:sz w:val="22"/>
          <w:szCs w:val="22"/>
        </w:rPr>
        <w:t>Promoveze măsuri de prevenire a gripei (măsuri generale nespecifice, vaccinare).</w:t>
      </w:r>
    </w:p>
    <w:p w14:paraId="1C8FD74F" w14:textId="77777777" w:rsidR="00B50470" w:rsidRPr="001C409B" w:rsidRDefault="00B50470" w:rsidP="00B50470">
      <w:pPr>
        <w:pStyle w:val="ListParagraph"/>
        <w:numPr>
          <w:ilvl w:val="0"/>
          <w:numId w:val="1"/>
        </w:numPr>
        <w:spacing w:line="276" w:lineRule="auto"/>
        <w:ind w:right="-57"/>
        <w:jc w:val="both"/>
        <w:rPr>
          <w:rFonts w:ascii="Times New Roman" w:hAnsi="Times New Roman"/>
          <w:color w:val="auto"/>
          <w:sz w:val="22"/>
          <w:szCs w:val="22"/>
        </w:rPr>
      </w:pPr>
    </w:p>
    <w:p w14:paraId="1C8FD750" w14:textId="77777777" w:rsidR="00B50470" w:rsidRPr="001C409B" w:rsidRDefault="00B50470" w:rsidP="00B50470">
      <w:pPr>
        <w:spacing w:line="276" w:lineRule="auto"/>
        <w:ind w:right="-57"/>
        <w:rPr>
          <w:rFonts w:ascii="Times New Roman" w:hAnsi="Times New Roman"/>
          <w:color w:val="auto"/>
          <w:sz w:val="22"/>
          <w:szCs w:val="22"/>
        </w:rPr>
      </w:pPr>
    </w:p>
    <w:p w14:paraId="1C8FD751" w14:textId="77777777" w:rsidR="00B50470" w:rsidRPr="001C409B" w:rsidRDefault="00B50470" w:rsidP="00B50470">
      <w:pPr>
        <w:spacing w:line="276" w:lineRule="auto"/>
        <w:ind w:right="-57"/>
        <w:jc w:val="both"/>
        <w:rPr>
          <w:rFonts w:ascii="Times New Roman" w:hAnsi="Times New Roman"/>
          <w:color w:val="auto"/>
          <w:sz w:val="22"/>
          <w:szCs w:val="22"/>
        </w:rPr>
      </w:pPr>
      <w:r w:rsidRPr="001C409B">
        <w:rPr>
          <w:rFonts w:ascii="Times New Roman" w:hAnsi="Times New Roman"/>
          <w:b/>
          <w:color w:val="auto"/>
          <w:sz w:val="22"/>
          <w:szCs w:val="22"/>
        </w:rPr>
        <w:t>Modulul 2: Informații despre vaccinarea antigripală:</w:t>
      </w:r>
      <w:r w:rsidRPr="001C409B">
        <w:rPr>
          <w:rFonts w:ascii="Times New Roman" w:hAnsi="Times New Roman"/>
          <w:color w:val="auto"/>
          <w:sz w:val="22"/>
          <w:szCs w:val="22"/>
        </w:rPr>
        <w:t xml:space="preserve"> </w:t>
      </w:r>
    </w:p>
    <w:p w14:paraId="1C8FD752" w14:textId="77777777" w:rsidR="00B50470" w:rsidRPr="001C409B" w:rsidRDefault="00B50470" w:rsidP="00B50470">
      <w:pPr>
        <w:spacing w:line="276" w:lineRule="auto"/>
        <w:ind w:right="-57"/>
        <w:jc w:val="both"/>
        <w:rPr>
          <w:rFonts w:ascii="Times New Roman" w:hAnsi="Times New Roman"/>
          <w:color w:val="auto"/>
          <w:sz w:val="22"/>
          <w:szCs w:val="22"/>
        </w:rPr>
      </w:pPr>
      <w:r w:rsidRPr="001C409B">
        <w:rPr>
          <w:rFonts w:ascii="Times New Roman" w:hAnsi="Times New Roman"/>
          <w:i/>
          <w:color w:val="auto"/>
          <w:sz w:val="22"/>
          <w:szCs w:val="22"/>
        </w:rPr>
        <w:t>La sfârșitul modulului, farmaciștii vor putea să</w:t>
      </w:r>
      <w:r w:rsidRPr="001C409B">
        <w:rPr>
          <w:rFonts w:ascii="Times New Roman" w:hAnsi="Times New Roman"/>
          <w:color w:val="auto"/>
          <w:sz w:val="22"/>
          <w:szCs w:val="22"/>
        </w:rPr>
        <w:t>:</w:t>
      </w:r>
    </w:p>
    <w:p w14:paraId="1C8FD753" w14:textId="77777777" w:rsidR="00B50470" w:rsidRPr="001C409B" w:rsidRDefault="00B50470" w:rsidP="00B50470">
      <w:pPr>
        <w:pStyle w:val="ListParagraph"/>
        <w:numPr>
          <w:ilvl w:val="0"/>
          <w:numId w:val="2"/>
        </w:numPr>
        <w:spacing w:line="276" w:lineRule="auto"/>
        <w:ind w:right="-57"/>
        <w:jc w:val="both"/>
        <w:rPr>
          <w:rFonts w:ascii="Times New Roman" w:hAnsi="Times New Roman"/>
          <w:color w:val="auto"/>
          <w:sz w:val="22"/>
          <w:szCs w:val="22"/>
        </w:rPr>
      </w:pPr>
      <w:r w:rsidRPr="001C409B">
        <w:rPr>
          <w:rFonts w:ascii="Times New Roman" w:hAnsi="Times New Roman"/>
          <w:color w:val="auto"/>
          <w:sz w:val="22"/>
          <w:szCs w:val="22"/>
        </w:rPr>
        <w:t>Cunoască principiile de bază ale vaccinării (importanță, tipuri de vaccinuri, compoziție, indicații, contraindicații, precauții și reacții adverse postvaccinale indezirabile, înregistrarea vaccinării, anamneză pacient care se prezintă pentru vaccinare)</w:t>
      </w:r>
    </w:p>
    <w:p w14:paraId="1C8FD754" w14:textId="77777777" w:rsidR="00B50470" w:rsidRPr="001C409B" w:rsidRDefault="00B50470" w:rsidP="00B50470">
      <w:pPr>
        <w:pStyle w:val="ListParagraph"/>
        <w:numPr>
          <w:ilvl w:val="0"/>
          <w:numId w:val="2"/>
        </w:numPr>
        <w:spacing w:line="276" w:lineRule="auto"/>
        <w:ind w:right="-57"/>
        <w:jc w:val="both"/>
        <w:rPr>
          <w:rFonts w:ascii="Times New Roman" w:hAnsi="Times New Roman"/>
          <w:color w:val="auto"/>
          <w:sz w:val="22"/>
          <w:szCs w:val="22"/>
        </w:rPr>
      </w:pPr>
      <w:r w:rsidRPr="001C409B">
        <w:rPr>
          <w:rFonts w:ascii="Times New Roman" w:hAnsi="Times New Roman"/>
          <w:color w:val="auto"/>
          <w:sz w:val="22"/>
          <w:szCs w:val="22"/>
        </w:rPr>
        <w:t>Cunoască noțiunea de imunitate de grup</w:t>
      </w:r>
    </w:p>
    <w:p w14:paraId="1C8FD755" w14:textId="77777777" w:rsidR="00B50470" w:rsidRPr="001C409B" w:rsidRDefault="00B50470" w:rsidP="00B50470">
      <w:pPr>
        <w:pStyle w:val="ListParagraph"/>
        <w:numPr>
          <w:ilvl w:val="0"/>
          <w:numId w:val="2"/>
        </w:numPr>
        <w:spacing w:line="276" w:lineRule="auto"/>
        <w:ind w:right="-57"/>
        <w:jc w:val="both"/>
        <w:rPr>
          <w:rFonts w:ascii="Times New Roman" w:hAnsi="Times New Roman"/>
          <w:color w:val="000000" w:themeColor="text1"/>
          <w:sz w:val="22"/>
          <w:szCs w:val="22"/>
        </w:rPr>
      </w:pPr>
      <w:r w:rsidRPr="001C409B">
        <w:rPr>
          <w:rFonts w:ascii="Times New Roman" w:hAnsi="Times New Roman"/>
          <w:color w:val="000000" w:themeColor="text1"/>
          <w:sz w:val="22"/>
          <w:szCs w:val="22"/>
        </w:rPr>
        <w:t>Cunoască importanța vaccinării antigripale (indicații, obiective, etc)</w:t>
      </w:r>
      <w:r w:rsidRPr="001C409B" w:rsidDel="001401D0">
        <w:rPr>
          <w:rFonts w:ascii="Times New Roman" w:hAnsi="Times New Roman"/>
          <w:color w:val="000000" w:themeColor="text1"/>
          <w:sz w:val="22"/>
          <w:szCs w:val="22"/>
        </w:rPr>
        <w:t xml:space="preserve"> </w:t>
      </w:r>
    </w:p>
    <w:p w14:paraId="1C8FD756" w14:textId="77777777" w:rsidR="00B50470" w:rsidRPr="001C409B" w:rsidRDefault="00B50470" w:rsidP="00B50470">
      <w:pPr>
        <w:pStyle w:val="ListParagraph"/>
        <w:numPr>
          <w:ilvl w:val="0"/>
          <w:numId w:val="2"/>
        </w:numPr>
        <w:spacing w:line="276" w:lineRule="auto"/>
        <w:ind w:right="-57"/>
        <w:jc w:val="both"/>
        <w:rPr>
          <w:rFonts w:ascii="Times New Roman" w:hAnsi="Times New Roman"/>
          <w:color w:val="000000" w:themeColor="text1"/>
          <w:sz w:val="22"/>
          <w:szCs w:val="22"/>
        </w:rPr>
      </w:pPr>
      <w:r w:rsidRPr="001C409B">
        <w:rPr>
          <w:rFonts w:ascii="Times New Roman" w:hAnsi="Times New Roman"/>
          <w:color w:val="000000" w:themeColor="text1"/>
          <w:sz w:val="22"/>
          <w:szCs w:val="22"/>
        </w:rPr>
        <w:t>Definească principalele caracteristici ale vaccinurilor gripale comercializate în România (inactivat/atenuat, compoziție tri/tetravalentă, actualizarea regulată a tulpinilor de vaccin, modalitățile de producție (termen, producția în ouă embrionate, etc.)), căile posibile de administrare, prezentarea, avantajele și limitele diferitelor vaccinuri comercializate sau care urmează să apară</w:t>
      </w:r>
    </w:p>
    <w:p w14:paraId="1C8FD757" w14:textId="77777777" w:rsidR="00B50470" w:rsidRPr="001C409B" w:rsidRDefault="00B50470" w:rsidP="00B50470">
      <w:pPr>
        <w:pStyle w:val="ListParagraph"/>
        <w:numPr>
          <w:ilvl w:val="0"/>
          <w:numId w:val="2"/>
        </w:numPr>
        <w:spacing w:line="276" w:lineRule="auto"/>
        <w:ind w:right="-57"/>
        <w:jc w:val="both"/>
        <w:rPr>
          <w:rFonts w:ascii="Times New Roman" w:hAnsi="Times New Roman"/>
          <w:color w:val="000000" w:themeColor="text1"/>
          <w:sz w:val="22"/>
          <w:szCs w:val="22"/>
        </w:rPr>
      </w:pPr>
      <w:r w:rsidRPr="001C409B">
        <w:rPr>
          <w:rFonts w:ascii="Times New Roman" w:hAnsi="Times New Roman"/>
          <w:color w:val="000000" w:themeColor="text1"/>
          <w:sz w:val="22"/>
          <w:szCs w:val="22"/>
        </w:rPr>
        <w:t>Cunoască indicațiile, contraindicațiile și precauțiile vaccinării antigripale</w:t>
      </w:r>
    </w:p>
    <w:p w14:paraId="1C8FD758" w14:textId="77777777" w:rsidR="00B50470" w:rsidRPr="001C409B" w:rsidRDefault="00B50470" w:rsidP="00B50470">
      <w:pPr>
        <w:pStyle w:val="ListParagraph"/>
        <w:numPr>
          <w:ilvl w:val="0"/>
          <w:numId w:val="2"/>
        </w:numPr>
        <w:spacing w:line="276" w:lineRule="auto"/>
        <w:ind w:right="-57"/>
        <w:jc w:val="both"/>
        <w:rPr>
          <w:rFonts w:ascii="Times New Roman" w:hAnsi="Times New Roman"/>
          <w:color w:val="000000" w:themeColor="text1"/>
          <w:sz w:val="22"/>
          <w:szCs w:val="22"/>
        </w:rPr>
      </w:pPr>
      <w:r w:rsidRPr="001C409B">
        <w:rPr>
          <w:rFonts w:ascii="Times New Roman" w:hAnsi="Times New Roman"/>
          <w:color w:val="000000" w:themeColor="text1"/>
          <w:sz w:val="22"/>
          <w:szCs w:val="22"/>
        </w:rPr>
        <w:t>Cunoască schemele particulare de vaccinare</w:t>
      </w:r>
    </w:p>
    <w:p w14:paraId="1C8FD759" w14:textId="77777777" w:rsidR="00B50470" w:rsidRPr="001C409B" w:rsidRDefault="00B50470" w:rsidP="00B50470">
      <w:pPr>
        <w:pStyle w:val="ListParagraph"/>
        <w:numPr>
          <w:ilvl w:val="0"/>
          <w:numId w:val="2"/>
        </w:numPr>
        <w:spacing w:line="276" w:lineRule="auto"/>
        <w:ind w:right="-57"/>
        <w:jc w:val="both"/>
        <w:rPr>
          <w:rFonts w:ascii="Times New Roman" w:hAnsi="Times New Roman"/>
          <w:color w:val="000000" w:themeColor="text1"/>
          <w:sz w:val="22"/>
          <w:szCs w:val="22"/>
        </w:rPr>
      </w:pPr>
      <w:r w:rsidRPr="001C409B">
        <w:rPr>
          <w:rFonts w:ascii="Times New Roman" w:hAnsi="Times New Roman"/>
          <w:color w:val="000000" w:themeColor="text1"/>
          <w:sz w:val="22"/>
          <w:szCs w:val="22"/>
        </w:rPr>
        <w:t>Cunoască posibilitatea administrării concomitente cu alte vaccinuri</w:t>
      </w:r>
    </w:p>
    <w:p w14:paraId="1C8FD75A" w14:textId="77777777" w:rsidR="00B50470" w:rsidRPr="001C409B" w:rsidRDefault="00B50470" w:rsidP="00B50470">
      <w:pPr>
        <w:pStyle w:val="ListParagraph"/>
        <w:numPr>
          <w:ilvl w:val="0"/>
          <w:numId w:val="2"/>
        </w:numPr>
        <w:spacing w:line="276" w:lineRule="auto"/>
        <w:ind w:right="-57"/>
        <w:jc w:val="both"/>
        <w:rPr>
          <w:rFonts w:ascii="Times New Roman" w:hAnsi="Times New Roman"/>
          <w:color w:val="000000" w:themeColor="text1"/>
          <w:sz w:val="22"/>
          <w:szCs w:val="22"/>
        </w:rPr>
      </w:pPr>
      <w:r w:rsidRPr="001C409B">
        <w:rPr>
          <w:rFonts w:ascii="Times New Roman" w:hAnsi="Times New Roman"/>
          <w:color w:val="000000" w:themeColor="text1"/>
          <w:sz w:val="22"/>
          <w:szCs w:val="22"/>
        </w:rPr>
        <w:t xml:space="preserve">Cunoască, modul si calea de administrare </w:t>
      </w:r>
    </w:p>
    <w:p w14:paraId="1C8FD75B" w14:textId="77777777" w:rsidR="00B50470" w:rsidRPr="001C409B" w:rsidRDefault="00B50470" w:rsidP="00B50470">
      <w:pPr>
        <w:pStyle w:val="ListParagraph"/>
        <w:numPr>
          <w:ilvl w:val="0"/>
          <w:numId w:val="2"/>
        </w:numPr>
        <w:spacing w:line="276" w:lineRule="auto"/>
        <w:ind w:right="-57"/>
        <w:jc w:val="both"/>
        <w:rPr>
          <w:rFonts w:ascii="Times New Roman" w:hAnsi="Times New Roman"/>
          <w:color w:val="000000" w:themeColor="text1"/>
          <w:sz w:val="22"/>
          <w:szCs w:val="22"/>
        </w:rPr>
      </w:pPr>
      <w:r w:rsidRPr="001C409B">
        <w:rPr>
          <w:rFonts w:ascii="Times New Roman" w:hAnsi="Times New Roman"/>
          <w:color w:val="000000" w:themeColor="text1"/>
          <w:sz w:val="22"/>
          <w:szCs w:val="22"/>
        </w:rPr>
        <w:t>Să îndrume persoanele sub tratament cu anticoagulante sau cu antiagregante plachetarecu imunodeficienţă sau care sunt în tratament cu medicamente care afectează sistemul imunitar</w:t>
      </w:r>
      <w:r w:rsidRPr="001C409B" w:rsidDel="005B72FD">
        <w:rPr>
          <w:rFonts w:ascii="Times New Roman" w:hAnsi="Times New Roman"/>
          <w:color w:val="000000" w:themeColor="text1"/>
          <w:sz w:val="22"/>
          <w:szCs w:val="22"/>
        </w:rPr>
        <w:t xml:space="preserve"> </w:t>
      </w:r>
      <w:r w:rsidRPr="001C409B">
        <w:rPr>
          <w:rFonts w:ascii="Times New Roman" w:hAnsi="Times New Roman"/>
          <w:color w:val="000000" w:themeColor="text1"/>
          <w:sz w:val="22"/>
          <w:szCs w:val="22"/>
        </w:rPr>
        <w:t xml:space="preserve"> către medicul lor curant, pentru a decide dacă persoanei trebuie să i se administreze vaccinul.</w:t>
      </w:r>
    </w:p>
    <w:p w14:paraId="1C8FD75C" w14:textId="77777777" w:rsidR="00B50470" w:rsidRPr="001C409B" w:rsidRDefault="00B50470" w:rsidP="00B50470">
      <w:pPr>
        <w:spacing w:line="276" w:lineRule="auto"/>
        <w:ind w:right="-57"/>
        <w:rPr>
          <w:rFonts w:ascii="Times New Roman" w:hAnsi="Times New Roman"/>
          <w:color w:val="000000" w:themeColor="text1"/>
          <w:sz w:val="22"/>
          <w:szCs w:val="22"/>
        </w:rPr>
      </w:pPr>
    </w:p>
    <w:p w14:paraId="1C8FD75D" w14:textId="77777777" w:rsidR="00B50470" w:rsidRPr="001C409B" w:rsidRDefault="00B50470" w:rsidP="00B50470">
      <w:pPr>
        <w:spacing w:line="276" w:lineRule="auto"/>
        <w:ind w:right="-57"/>
        <w:jc w:val="both"/>
        <w:rPr>
          <w:rFonts w:ascii="Times New Roman" w:hAnsi="Times New Roman"/>
          <w:b/>
          <w:color w:val="000000" w:themeColor="text1"/>
          <w:sz w:val="22"/>
          <w:szCs w:val="22"/>
        </w:rPr>
      </w:pPr>
      <w:r w:rsidRPr="001C409B">
        <w:rPr>
          <w:rFonts w:ascii="Times New Roman" w:hAnsi="Times New Roman"/>
          <w:b/>
          <w:color w:val="000000" w:themeColor="text1"/>
          <w:sz w:val="22"/>
          <w:szCs w:val="22"/>
        </w:rPr>
        <w:t>Modulul 3: Comunicarea de către farmacist în cadrul vaccinării împotriva gripei:</w:t>
      </w:r>
    </w:p>
    <w:p w14:paraId="1C8FD75E" w14:textId="77777777" w:rsidR="00B50470" w:rsidRPr="001C409B" w:rsidRDefault="00B50470" w:rsidP="00B50470">
      <w:pPr>
        <w:spacing w:line="276" w:lineRule="auto"/>
        <w:ind w:right="-57"/>
        <w:jc w:val="both"/>
        <w:rPr>
          <w:rFonts w:ascii="Times New Roman" w:hAnsi="Times New Roman"/>
          <w:color w:val="000000" w:themeColor="text1"/>
          <w:sz w:val="22"/>
          <w:szCs w:val="22"/>
        </w:rPr>
      </w:pPr>
      <w:r w:rsidRPr="001C409B">
        <w:rPr>
          <w:rFonts w:ascii="Times New Roman" w:hAnsi="Times New Roman"/>
          <w:b/>
          <w:color w:val="000000" w:themeColor="text1"/>
          <w:sz w:val="22"/>
          <w:szCs w:val="22"/>
        </w:rPr>
        <w:t xml:space="preserve"> </w:t>
      </w:r>
      <w:r w:rsidRPr="001C409B">
        <w:rPr>
          <w:rFonts w:ascii="Times New Roman" w:hAnsi="Times New Roman"/>
          <w:i/>
          <w:color w:val="000000" w:themeColor="text1"/>
          <w:sz w:val="22"/>
          <w:szCs w:val="22"/>
        </w:rPr>
        <w:t>La sfârșitul modulului, farmaciștii vor putea să</w:t>
      </w:r>
      <w:r w:rsidRPr="001C409B">
        <w:rPr>
          <w:rFonts w:ascii="Times New Roman" w:hAnsi="Times New Roman"/>
          <w:color w:val="000000" w:themeColor="text1"/>
          <w:sz w:val="22"/>
          <w:szCs w:val="22"/>
        </w:rPr>
        <w:t>:</w:t>
      </w:r>
    </w:p>
    <w:p w14:paraId="1C8FD75F" w14:textId="77777777" w:rsidR="00B50470" w:rsidRPr="001C409B" w:rsidRDefault="00B50470" w:rsidP="00B50470">
      <w:pPr>
        <w:pStyle w:val="ListParagraph"/>
        <w:numPr>
          <w:ilvl w:val="0"/>
          <w:numId w:val="3"/>
        </w:numPr>
        <w:spacing w:line="276" w:lineRule="auto"/>
        <w:ind w:right="-57"/>
        <w:jc w:val="both"/>
        <w:rPr>
          <w:rFonts w:ascii="Times New Roman" w:hAnsi="Times New Roman"/>
          <w:color w:val="000000" w:themeColor="text1"/>
          <w:sz w:val="22"/>
          <w:szCs w:val="22"/>
        </w:rPr>
      </w:pPr>
      <w:r w:rsidRPr="001C409B">
        <w:rPr>
          <w:rFonts w:ascii="Times New Roman" w:hAnsi="Times New Roman"/>
          <w:color w:val="000000" w:themeColor="text1"/>
          <w:sz w:val="22"/>
          <w:szCs w:val="22"/>
        </w:rPr>
        <w:t>Să informeze persoanele cu privire la vaccinarea împotriva gripei și să răspundă la toate întrebările (beneficiile individuale și colective așteptate, efectele adverse potențiale)</w:t>
      </w:r>
    </w:p>
    <w:p w14:paraId="1C8FD760" w14:textId="77777777" w:rsidR="00B50470" w:rsidRPr="001C409B" w:rsidRDefault="00B50470" w:rsidP="00B50470">
      <w:pPr>
        <w:pStyle w:val="ListParagraph"/>
        <w:numPr>
          <w:ilvl w:val="0"/>
          <w:numId w:val="3"/>
        </w:numPr>
        <w:spacing w:line="276" w:lineRule="auto"/>
        <w:ind w:right="-57"/>
        <w:jc w:val="both"/>
        <w:rPr>
          <w:rFonts w:ascii="Times New Roman" w:hAnsi="Times New Roman"/>
          <w:color w:val="000000" w:themeColor="text1"/>
          <w:sz w:val="22"/>
          <w:szCs w:val="22"/>
        </w:rPr>
      </w:pPr>
      <w:r w:rsidRPr="001C409B">
        <w:rPr>
          <w:rFonts w:ascii="Times New Roman" w:hAnsi="Times New Roman"/>
          <w:color w:val="000000" w:themeColor="text1"/>
          <w:sz w:val="22"/>
          <w:szCs w:val="22"/>
        </w:rPr>
        <w:t>Comunice cu alți profesioniști din domeniul sănătății (medic de familie, asistent medical, etc) și să contribuie la trasabilitatea vaccinării</w:t>
      </w:r>
    </w:p>
    <w:p w14:paraId="1C8FD761" w14:textId="77777777" w:rsidR="00B50470" w:rsidRPr="001C409B" w:rsidRDefault="00B50470" w:rsidP="00B50470">
      <w:pPr>
        <w:spacing w:line="276" w:lineRule="auto"/>
        <w:ind w:right="-57"/>
        <w:rPr>
          <w:rFonts w:ascii="Times New Roman" w:hAnsi="Times New Roman"/>
          <w:color w:val="000000" w:themeColor="text1"/>
          <w:sz w:val="22"/>
          <w:szCs w:val="22"/>
        </w:rPr>
      </w:pPr>
    </w:p>
    <w:p w14:paraId="1C8FD762" w14:textId="77777777" w:rsidR="00B50470" w:rsidRPr="001C409B" w:rsidRDefault="00B50470" w:rsidP="00B50470">
      <w:pPr>
        <w:spacing w:line="276" w:lineRule="auto"/>
        <w:ind w:right="-57"/>
        <w:rPr>
          <w:rFonts w:ascii="Times New Roman" w:hAnsi="Times New Roman"/>
          <w:b/>
          <w:color w:val="000000" w:themeColor="text1"/>
          <w:sz w:val="22"/>
          <w:szCs w:val="22"/>
        </w:rPr>
      </w:pPr>
      <w:r w:rsidRPr="001C409B">
        <w:rPr>
          <w:rFonts w:ascii="Times New Roman" w:hAnsi="Times New Roman"/>
          <w:b/>
          <w:color w:val="000000" w:themeColor="text1"/>
          <w:sz w:val="22"/>
          <w:szCs w:val="22"/>
        </w:rPr>
        <w:t>Modulul 4: Organizarea vaccinării în farmacie:</w:t>
      </w:r>
    </w:p>
    <w:p w14:paraId="1C8FD763" w14:textId="77777777" w:rsidR="00B50470" w:rsidRPr="001C409B" w:rsidRDefault="00B50470" w:rsidP="00B50470">
      <w:pPr>
        <w:spacing w:line="276" w:lineRule="auto"/>
        <w:ind w:right="-57"/>
        <w:jc w:val="both"/>
        <w:rPr>
          <w:rFonts w:ascii="Times New Roman" w:hAnsi="Times New Roman"/>
          <w:color w:val="000000" w:themeColor="text1"/>
          <w:sz w:val="22"/>
          <w:szCs w:val="22"/>
        </w:rPr>
      </w:pPr>
      <w:r w:rsidRPr="001C409B">
        <w:rPr>
          <w:rFonts w:ascii="Times New Roman" w:hAnsi="Times New Roman"/>
          <w:color w:val="000000" w:themeColor="text1"/>
          <w:sz w:val="22"/>
          <w:szCs w:val="22"/>
        </w:rPr>
        <w:t xml:space="preserve"> </w:t>
      </w:r>
      <w:r w:rsidRPr="001C409B">
        <w:rPr>
          <w:rFonts w:ascii="Times New Roman" w:hAnsi="Times New Roman"/>
          <w:i/>
          <w:color w:val="000000" w:themeColor="text1"/>
          <w:sz w:val="22"/>
          <w:szCs w:val="22"/>
        </w:rPr>
        <w:t>La sfârșitul modulului, farmaciștii vor putea să:</w:t>
      </w:r>
    </w:p>
    <w:p w14:paraId="1C8FD764" w14:textId="77777777" w:rsidR="00B50470" w:rsidRPr="001C409B" w:rsidRDefault="00B50470" w:rsidP="00B50470">
      <w:pPr>
        <w:pStyle w:val="ListParagraph"/>
        <w:numPr>
          <w:ilvl w:val="0"/>
          <w:numId w:val="4"/>
        </w:numPr>
        <w:spacing w:line="276" w:lineRule="auto"/>
        <w:ind w:right="-57"/>
        <w:jc w:val="both"/>
        <w:rPr>
          <w:rFonts w:ascii="Times New Roman" w:hAnsi="Times New Roman"/>
          <w:color w:val="000000" w:themeColor="text1"/>
          <w:sz w:val="22"/>
          <w:szCs w:val="22"/>
        </w:rPr>
      </w:pPr>
      <w:r w:rsidRPr="001C409B">
        <w:rPr>
          <w:rFonts w:ascii="Times New Roman" w:hAnsi="Times New Roman"/>
          <w:color w:val="000000" w:themeColor="text1"/>
          <w:sz w:val="22"/>
          <w:szCs w:val="22"/>
        </w:rPr>
        <w:t>Descrie/Stabilească protocolul de vaccinare de către farmacist:</w:t>
      </w:r>
    </w:p>
    <w:p w14:paraId="1C8FD765" w14:textId="77777777" w:rsidR="00B50470" w:rsidRPr="001C409B" w:rsidRDefault="00B50470" w:rsidP="00B50470">
      <w:pPr>
        <w:pStyle w:val="ListParagraph"/>
        <w:numPr>
          <w:ilvl w:val="0"/>
          <w:numId w:val="5"/>
        </w:numPr>
        <w:spacing w:line="276" w:lineRule="auto"/>
        <w:ind w:right="-57"/>
        <w:jc w:val="both"/>
        <w:rPr>
          <w:rFonts w:ascii="Times New Roman" w:hAnsi="Times New Roman"/>
          <w:color w:val="auto"/>
          <w:sz w:val="22"/>
          <w:szCs w:val="22"/>
        </w:rPr>
      </w:pPr>
      <w:r w:rsidRPr="001C409B">
        <w:rPr>
          <w:rFonts w:ascii="Times New Roman" w:hAnsi="Times New Roman"/>
          <w:color w:val="auto"/>
          <w:sz w:val="22"/>
          <w:szCs w:val="22"/>
        </w:rPr>
        <w:t>Anamneză minimală, Obținerea consimțământului persoanei;</w:t>
      </w:r>
    </w:p>
    <w:p w14:paraId="1C8FD766" w14:textId="75221823" w:rsidR="00B50470" w:rsidRPr="001C409B" w:rsidRDefault="00B50470" w:rsidP="00B50470">
      <w:pPr>
        <w:pStyle w:val="ListParagraph"/>
        <w:numPr>
          <w:ilvl w:val="0"/>
          <w:numId w:val="5"/>
        </w:numPr>
        <w:spacing w:line="276" w:lineRule="auto"/>
        <w:ind w:right="-57"/>
        <w:jc w:val="both"/>
        <w:rPr>
          <w:rFonts w:ascii="Times New Roman" w:hAnsi="Times New Roman"/>
          <w:color w:val="auto"/>
          <w:sz w:val="22"/>
          <w:szCs w:val="22"/>
        </w:rPr>
      </w:pPr>
      <w:r w:rsidRPr="001C409B">
        <w:rPr>
          <w:rFonts w:ascii="Times New Roman" w:hAnsi="Times New Roman"/>
          <w:color w:val="auto"/>
          <w:sz w:val="22"/>
          <w:szCs w:val="22"/>
        </w:rPr>
        <w:t xml:space="preserve">Excluderea </w:t>
      </w:r>
      <w:r w:rsidR="00AD6973" w:rsidRPr="001C409B">
        <w:rPr>
          <w:rFonts w:ascii="Times New Roman" w:hAnsi="Times New Roman"/>
          <w:color w:val="auto"/>
          <w:sz w:val="22"/>
          <w:szCs w:val="22"/>
        </w:rPr>
        <w:t>situațiilor</w:t>
      </w:r>
      <w:r w:rsidRPr="001C409B">
        <w:rPr>
          <w:rFonts w:ascii="Times New Roman" w:hAnsi="Times New Roman"/>
          <w:color w:val="auto"/>
          <w:sz w:val="22"/>
          <w:szCs w:val="22"/>
        </w:rPr>
        <w:t xml:space="preserve"> medicale care contraindică temporar vaccinarea;</w:t>
      </w:r>
    </w:p>
    <w:p w14:paraId="1C8FD767" w14:textId="77777777" w:rsidR="00B50470" w:rsidRPr="001C409B" w:rsidRDefault="00B50470" w:rsidP="00B50470">
      <w:pPr>
        <w:pStyle w:val="ListParagraph"/>
        <w:numPr>
          <w:ilvl w:val="0"/>
          <w:numId w:val="5"/>
        </w:numPr>
        <w:spacing w:line="276" w:lineRule="auto"/>
        <w:ind w:right="-57"/>
        <w:jc w:val="both"/>
        <w:rPr>
          <w:rFonts w:ascii="Times New Roman" w:hAnsi="Times New Roman"/>
          <w:color w:val="auto"/>
          <w:sz w:val="22"/>
          <w:szCs w:val="22"/>
        </w:rPr>
      </w:pPr>
      <w:r w:rsidRPr="001C409B">
        <w:rPr>
          <w:rFonts w:ascii="Times New Roman" w:hAnsi="Times New Roman"/>
          <w:color w:val="auto"/>
          <w:sz w:val="22"/>
          <w:szCs w:val="22"/>
        </w:rPr>
        <w:t>Administrarea vaccinului ;</w:t>
      </w:r>
    </w:p>
    <w:p w14:paraId="1C8FD768" w14:textId="77777777" w:rsidR="00B50470" w:rsidRPr="001C409B" w:rsidRDefault="00B50470" w:rsidP="00B50470">
      <w:pPr>
        <w:pStyle w:val="ListParagraph"/>
        <w:numPr>
          <w:ilvl w:val="0"/>
          <w:numId w:val="5"/>
        </w:numPr>
        <w:spacing w:line="276" w:lineRule="auto"/>
        <w:ind w:right="-57"/>
        <w:jc w:val="both"/>
        <w:rPr>
          <w:rFonts w:ascii="Times New Roman" w:hAnsi="Times New Roman"/>
          <w:color w:val="auto"/>
          <w:sz w:val="22"/>
          <w:szCs w:val="22"/>
        </w:rPr>
      </w:pPr>
      <w:r w:rsidRPr="001C409B">
        <w:rPr>
          <w:rFonts w:ascii="Times New Roman" w:hAnsi="Times New Roman"/>
          <w:color w:val="auto"/>
          <w:sz w:val="22"/>
          <w:szCs w:val="22"/>
        </w:rPr>
        <w:t xml:space="preserve">Raportarea vaccinării in RENV; </w:t>
      </w:r>
    </w:p>
    <w:p w14:paraId="1C8FD769" w14:textId="37EF648D" w:rsidR="00B50470" w:rsidRPr="001C409B" w:rsidRDefault="00B50470" w:rsidP="00B50470">
      <w:pPr>
        <w:pStyle w:val="ListParagraph"/>
        <w:numPr>
          <w:ilvl w:val="0"/>
          <w:numId w:val="5"/>
        </w:numPr>
        <w:spacing w:line="276" w:lineRule="auto"/>
        <w:ind w:right="-57"/>
        <w:jc w:val="both"/>
        <w:rPr>
          <w:rFonts w:ascii="Times New Roman" w:hAnsi="Times New Roman"/>
          <w:color w:val="auto"/>
          <w:sz w:val="22"/>
          <w:szCs w:val="22"/>
        </w:rPr>
      </w:pPr>
      <w:r w:rsidRPr="001C409B">
        <w:rPr>
          <w:rFonts w:ascii="Times New Roman" w:hAnsi="Times New Roman"/>
          <w:color w:val="auto"/>
          <w:sz w:val="22"/>
          <w:szCs w:val="22"/>
        </w:rPr>
        <w:lastRenderedPageBreak/>
        <w:t xml:space="preserve">Urmărirea </w:t>
      </w:r>
      <w:r w:rsidR="00AD6973" w:rsidRPr="001C409B">
        <w:rPr>
          <w:rFonts w:ascii="Times New Roman" w:hAnsi="Times New Roman"/>
          <w:color w:val="auto"/>
          <w:sz w:val="22"/>
          <w:szCs w:val="22"/>
        </w:rPr>
        <w:t>apariției</w:t>
      </w:r>
      <w:r w:rsidRPr="001C409B">
        <w:rPr>
          <w:rFonts w:ascii="Times New Roman" w:hAnsi="Times New Roman"/>
          <w:color w:val="auto"/>
          <w:sz w:val="22"/>
          <w:szCs w:val="22"/>
        </w:rPr>
        <w:t xml:space="preserve"> RAPI și raportarea lor in RENV;</w:t>
      </w:r>
    </w:p>
    <w:p w14:paraId="1C8FD76A" w14:textId="77777777" w:rsidR="00B50470" w:rsidRPr="001C409B" w:rsidRDefault="00B50470" w:rsidP="00B50470">
      <w:pPr>
        <w:pStyle w:val="ListParagraph"/>
        <w:numPr>
          <w:ilvl w:val="0"/>
          <w:numId w:val="5"/>
        </w:numPr>
        <w:spacing w:line="276" w:lineRule="auto"/>
        <w:ind w:right="-57"/>
        <w:jc w:val="both"/>
        <w:rPr>
          <w:rFonts w:ascii="Times New Roman" w:hAnsi="Times New Roman"/>
          <w:color w:val="auto"/>
          <w:sz w:val="22"/>
          <w:szCs w:val="22"/>
        </w:rPr>
      </w:pPr>
      <w:r w:rsidRPr="001C409B">
        <w:rPr>
          <w:rFonts w:ascii="Times New Roman" w:hAnsi="Times New Roman"/>
          <w:color w:val="auto"/>
          <w:sz w:val="22"/>
          <w:szCs w:val="22"/>
        </w:rPr>
        <w:t xml:space="preserve">Eliminarea deșeurilor periculoase </w:t>
      </w:r>
      <w:r w:rsidRPr="001C409B">
        <w:rPr>
          <w:rFonts w:ascii="Times New Roman" w:hAnsi="Times New Roman"/>
          <w:color w:val="auto"/>
          <w:sz w:val="22"/>
          <w:szCs w:val="22"/>
          <w:lang w:eastAsia="en-US"/>
        </w:rPr>
        <w:t xml:space="preserve">rezultate din activitățile medicale conform </w:t>
      </w:r>
      <w:r w:rsidRPr="001C409B">
        <w:rPr>
          <w:rFonts w:ascii="Times New Roman" w:hAnsi="Times New Roman"/>
          <w:color w:val="auto"/>
          <w:sz w:val="22"/>
          <w:szCs w:val="22"/>
        </w:rPr>
        <w:t>legislației în vigoare;</w:t>
      </w:r>
    </w:p>
    <w:p w14:paraId="1C8FD76B" w14:textId="77777777" w:rsidR="00B50470" w:rsidRPr="001C409B" w:rsidRDefault="00B50470" w:rsidP="00B50470">
      <w:pPr>
        <w:pStyle w:val="ListParagraph"/>
        <w:numPr>
          <w:ilvl w:val="0"/>
          <w:numId w:val="5"/>
        </w:numPr>
        <w:spacing w:line="276" w:lineRule="auto"/>
        <w:ind w:right="-57"/>
        <w:jc w:val="both"/>
        <w:rPr>
          <w:rFonts w:ascii="Times New Roman" w:hAnsi="Times New Roman"/>
          <w:color w:val="auto"/>
          <w:sz w:val="22"/>
          <w:szCs w:val="22"/>
        </w:rPr>
      </w:pPr>
      <w:r w:rsidRPr="001C409B">
        <w:rPr>
          <w:rFonts w:ascii="Times New Roman" w:hAnsi="Times New Roman"/>
          <w:color w:val="auto"/>
          <w:sz w:val="22"/>
          <w:szCs w:val="22"/>
        </w:rPr>
        <w:t>Circuitul vaccinului, inclusiv respectarea lanțului de frig;</w:t>
      </w:r>
    </w:p>
    <w:p w14:paraId="1C8FD76C" w14:textId="77777777" w:rsidR="00B50470" w:rsidRPr="001C409B" w:rsidRDefault="00B50470" w:rsidP="00B50470">
      <w:pPr>
        <w:pStyle w:val="ListParagraph"/>
        <w:numPr>
          <w:ilvl w:val="0"/>
          <w:numId w:val="4"/>
        </w:numPr>
        <w:spacing w:line="276" w:lineRule="auto"/>
        <w:ind w:right="-57"/>
        <w:jc w:val="both"/>
        <w:rPr>
          <w:rFonts w:ascii="Times New Roman" w:hAnsi="Times New Roman"/>
          <w:color w:val="auto"/>
          <w:sz w:val="22"/>
          <w:szCs w:val="22"/>
        </w:rPr>
      </w:pPr>
      <w:r w:rsidRPr="001C409B">
        <w:rPr>
          <w:rFonts w:ascii="Times New Roman" w:hAnsi="Times New Roman"/>
          <w:color w:val="auto"/>
          <w:sz w:val="22"/>
          <w:szCs w:val="22"/>
        </w:rPr>
        <w:t>Identifice problemele care necesită consultul medicului curant;</w:t>
      </w:r>
    </w:p>
    <w:p w14:paraId="1C8FD76D" w14:textId="77777777" w:rsidR="00B50470" w:rsidRPr="001C409B" w:rsidRDefault="00B50470" w:rsidP="00B50470">
      <w:pPr>
        <w:pStyle w:val="ListParagraph"/>
        <w:numPr>
          <w:ilvl w:val="0"/>
          <w:numId w:val="4"/>
        </w:numPr>
        <w:spacing w:line="276" w:lineRule="auto"/>
        <w:ind w:right="-57"/>
        <w:jc w:val="both"/>
        <w:rPr>
          <w:rFonts w:ascii="Times New Roman" w:hAnsi="Times New Roman"/>
          <w:color w:val="auto"/>
          <w:sz w:val="22"/>
          <w:szCs w:val="22"/>
        </w:rPr>
      </w:pPr>
      <w:r w:rsidRPr="001C409B">
        <w:rPr>
          <w:rFonts w:ascii="Times New Roman" w:hAnsi="Times New Roman"/>
          <w:color w:val="auto"/>
          <w:sz w:val="22"/>
          <w:szCs w:val="22"/>
        </w:rPr>
        <w:t>Să cunoască organizarea încăperii în care va fi administrat vaccinul și unde pacienții vor fi supravegheați timp de 15 minute după administrare;</w:t>
      </w:r>
    </w:p>
    <w:p w14:paraId="1C8FD76E" w14:textId="77777777" w:rsidR="00B50470" w:rsidRPr="001C409B" w:rsidRDefault="00B50470" w:rsidP="00B50470">
      <w:pPr>
        <w:pStyle w:val="ListParagraph"/>
        <w:numPr>
          <w:ilvl w:val="0"/>
          <w:numId w:val="4"/>
        </w:numPr>
        <w:spacing w:line="276" w:lineRule="auto"/>
        <w:ind w:right="-57"/>
        <w:jc w:val="both"/>
        <w:rPr>
          <w:rFonts w:ascii="Times New Roman" w:hAnsi="Times New Roman"/>
          <w:color w:val="auto"/>
          <w:sz w:val="22"/>
          <w:szCs w:val="22"/>
        </w:rPr>
      </w:pPr>
      <w:r w:rsidRPr="001C409B">
        <w:rPr>
          <w:rFonts w:ascii="Times New Roman" w:hAnsi="Times New Roman"/>
          <w:color w:val="auto"/>
          <w:sz w:val="22"/>
          <w:szCs w:val="22"/>
        </w:rPr>
        <w:t>Să cunoască măsurile incluse în precauțiile standard;</w:t>
      </w:r>
    </w:p>
    <w:p w14:paraId="1C8FD76F" w14:textId="77777777" w:rsidR="00B50470" w:rsidRPr="001C409B" w:rsidRDefault="00B50470" w:rsidP="00B50470">
      <w:pPr>
        <w:pStyle w:val="ListParagraph"/>
        <w:numPr>
          <w:ilvl w:val="0"/>
          <w:numId w:val="4"/>
        </w:numPr>
        <w:spacing w:line="276" w:lineRule="auto"/>
        <w:ind w:right="-57"/>
        <w:jc w:val="both"/>
        <w:rPr>
          <w:rFonts w:ascii="Times New Roman" w:hAnsi="Times New Roman"/>
          <w:color w:val="auto"/>
          <w:sz w:val="22"/>
          <w:szCs w:val="22"/>
        </w:rPr>
      </w:pPr>
      <w:r w:rsidRPr="001C409B">
        <w:rPr>
          <w:rFonts w:ascii="Times New Roman" w:hAnsi="Times New Roman"/>
          <w:color w:val="auto"/>
          <w:sz w:val="22"/>
          <w:szCs w:val="22"/>
        </w:rPr>
        <w:t>Să cunoască conduita corectă în cazul unei expuneri accidentale la fluide biologice (în funcție de tipul expunerii);</w:t>
      </w:r>
    </w:p>
    <w:p w14:paraId="1C8FD770" w14:textId="77777777" w:rsidR="00B50470" w:rsidRPr="001C409B" w:rsidRDefault="00B50470" w:rsidP="00B50470">
      <w:pPr>
        <w:pStyle w:val="ListParagraph"/>
        <w:numPr>
          <w:ilvl w:val="0"/>
          <w:numId w:val="4"/>
        </w:numPr>
        <w:spacing w:line="276" w:lineRule="auto"/>
        <w:ind w:right="-57"/>
        <w:jc w:val="both"/>
        <w:rPr>
          <w:rFonts w:ascii="Times New Roman" w:hAnsi="Times New Roman"/>
          <w:color w:val="auto"/>
          <w:sz w:val="22"/>
          <w:szCs w:val="22"/>
        </w:rPr>
      </w:pPr>
      <w:r w:rsidRPr="001C409B">
        <w:rPr>
          <w:rFonts w:ascii="Times New Roman" w:hAnsi="Times New Roman"/>
          <w:color w:val="auto"/>
          <w:sz w:val="22"/>
          <w:szCs w:val="22"/>
        </w:rPr>
        <w:t>Cunoască semnele și simptomele care sugerează o reacție anafilactică imediată și întârziată după vaccinare și să acționeze în mod corespunzător dacă acestea apar;</w:t>
      </w:r>
    </w:p>
    <w:p w14:paraId="1C8FD771" w14:textId="77777777" w:rsidR="00B50470" w:rsidRPr="001C409B" w:rsidRDefault="00B50470" w:rsidP="00B50470">
      <w:pPr>
        <w:pStyle w:val="ListParagraph"/>
        <w:numPr>
          <w:ilvl w:val="0"/>
          <w:numId w:val="4"/>
        </w:numPr>
        <w:spacing w:line="276" w:lineRule="auto"/>
        <w:ind w:right="-57"/>
        <w:jc w:val="both"/>
        <w:rPr>
          <w:rFonts w:ascii="Times New Roman" w:hAnsi="Times New Roman"/>
          <w:color w:val="000000" w:themeColor="text1"/>
          <w:sz w:val="22"/>
          <w:szCs w:val="22"/>
        </w:rPr>
      </w:pPr>
      <w:r w:rsidRPr="001C409B">
        <w:rPr>
          <w:rFonts w:ascii="Times New Roman" w:hAnsi="Times New Roman"/>
          <w:color w:val="000000" w:themeColor="text1"/>
          <w:sz w:val="22"/>
          <w:szCs w:val="22"/>
        </w:rPr>
        <w:t>Utilizeze instrumentele dezvoltate pentru a ajuta farmacistul în colectarea corespunzătoare a informațiilor în cadrul vaccinării de către farmacist și pentru trasabilitatea vaccinărilor.</w:t>
      </w:r>
    </w:p>
    <w:p w14:paraId="1C8FD772" w14:textId="77777777" w:rsidR="00B50470" w:rsidRPr="001C409B" w:rsidRDefault="00B50470" w:rsidP="00B50470">
      <w:pPr>
        <w:spacing w:line="276" w:lineRule="auto"/>
        <w:ind w:right="-57"/>
        <w:jc w:val="both"/>
        <w:rPr>
          <w:rFonts w:ascii="Times New Roman" w:hAnsi="Times New Roman"/>
          <w:color w:val="000000" w:themeColor="text1"/>
          <w:sz w:val="22"/>
          <w:szCs w:val="22"/>
        </w:rPr>
      </w:pPr>
    </w:p>
    <w:p w14:paraId="1C8FD773" w14:textId="77777777" w:rsidR="00B50470" w:rsidRPr="001C409B" w:rsidRDefault="00B50470" w:rsidP="00B50470">
      <w:pPr>
        <w:spacing w:line="276" w:lineRule="auto"/>
        <w:ind w:right="-57"/>
        <w:jc w:val="both"/>
        <w:rPr>
          <w:rFonts w:ascii="Times New Roman" w:hAnsi="Times New Roman"/>
          <w:b/>
          <w:color w:val="000000" w:themeColor="text1"/>
          <w:sz w:val="22"/>
          <w:szCs w:val="22"/>
        </w:rPr>
      </w:pPr>
      <w:r w:rsidRPr="001C409B">
        <w:rPr>
          <w:rFonts w:ascii="Times New Roman" w:hAnsi="Times New Roman"/>
          <w:b/>
          <w:color w:val="000000" w:themeColor="text1"/>
          <w:sz w:val="22"/>
          <w:szCs w:val="22"/>
        </w:rPr>
        <w:t>Modulul 5: Primirea persoanelor și vaccinarea:</w:t>
      </w:r>
    </w:p>
    <w:p w14:paraId="1C8FD774" w14:textId="77777777" w:rsidR="00B50470" w:rsidRPr="001C409B" w:rsidRDefault="00B50470" w:rsidP="00B50470">
      <w:pPr>
        <w:spacing w:line="276" w:lineRule="auto"/>
        <w:ind w:right="-57"/>
        <w:jc w:val="both"/>
        <w:rPr>
          <w:rFonts w:ascii="Times New Roman" w:hAnsi="Times New Roman"/>
          <w:color w:val="000000" w:themeColor="text1"/>
          <w:sz w:val="22"/>
          <w:szCs w:val="22"/>
        </w:rPr>
      </w:pPr>
      <w:r w:rsidRPr="001C409B">
        <w:rPr>
          <w:rFonts w:ascii="Times New Roman" w:hAnsi="Times New Roman"/>
          <w:b/>
          <w:color w:val="000000" w:themeColor="text1"/>
          <w:sz w:val="22"/>
          <w:szCs w:val="22"/>
        </w:rPr>
        <w:t>5A. Primire și verificare.</w:t>
      </w:r>
      <w:r w:rsidRPr="001C409B">
        <w:rPr>
          <w:rFonts w:ascii="Times New Roman" w:hAnsi="Times New Roman"/>
          <w:color w:val="000000" w:themeColor="text1"/>
          <w:sz w:val="22"/>
          <w:szCs w:val="22"/>
        </w:rPr>
        <w:t xml:space="preserve"> </w:t>
      </w:r>
    </w:p>
    <w:p w14:paraId="1C8FD775" w14:textId="77777777" w:rsidR="00B50470" w:rsidRPr="001C409B" w:rsidRDefault="00B50470" w:rsidP="00B50470">
      <w:pPr>
        <w:spacing w:line="276" w:lineRule="auto"/>
        <w:ind w:right="-57"/>
        <w:jc w:val="both"/>
        <w:rPr>
          <w:rFonts w:ascii="Times New Roman" w:hAnsi="Times New Roman"/>
          <w:color w:val="000000" w:themeColor="text1"/>
          <w:sz w:val="22"/>
          <w:szCs w:val="22"/>
        </w:rPr>
      </w:pPr>
      <w:r w:rsidRPr="001C409B">
        <w:rPr>
          <w:rFonts w:ascii="Times New Roman" w:hAnsi="Times New Roman"/>
          <w:i/>
          <w:color w:val="000000" w:themeColor="text1"/>
          <w:sz w:val="22"/>
          <w:szCs w:val="22"/>
        </w:rPr>
        <w:t>La sfârșitul modulului, farmaciștii vor putea să</w:t>
      </w:r>
      <w:r w:rsidRPr="001C409B">
        <w:rPr>
          <w:rFonts w:ascii="Times New Roman" w:hAnsi="Times New Roman"/>
          <w:color w:val="000000" w:themeColor="text1"/>
          <w:sz w:val="22"/>
          <w:szCs w:val="22"/>
        </w:rPr>
        <w:t>:</w:t>
      </w:r>
    </w:p>
    <w:p w14:paraId="1C8FD776" w14:textId="77777777" w:rsidR="00B50470" w:rsidRPr="001C409B" w:rsidRDefault="00B50470" w:rsidP="00B50470">
      <w:pPr>
        <w:spacing w:line="276" w:lineRule="auto"/>
        <w:ind w:right="-57"/>
        <w:jc w:val="both"/>
        <w:rPr>
          <w:rFonts w:ascii="Times New Roman" w:hAnsi="Times New Roman"/>
          <w:color w:val="000000" w:themeColor="text1"/>
          <w:sz w:val="22"/>
          <w:szCs w:val="22"/>
        </w:rPr>
      </w:pPr>
      <w:r w:rsidRPr="001C409B">
        <w:rPr>
          <w:rFonts w:ascii="Times New Roman" w:hAnsi="Times New Roman"/>
          <w:color w:val="000000" w:themeColor="text1"/>
          <w:sz w:val="22"/>
          <w:szCs w:val="22"/>
        </w:rPr>
        <w:t xml:space="preserve">a) Identifice persoanele eligibile; </w:t>
      </w:r>
    </w:p>
    <w:p w14:paraId="1C8FD777" w14:textId="77777777" w:rsidR="00B50470" w:rsidRPr="001C409B" w:rsidRDefault="00B50470" w:rsidP="00B50470">
      <w:pPr>
        <w:spacing w:line="276" w:lineRule="auto"/>
        <w:ind w:right="-57"/>
        <w:jc w:val="both"/>
        <w:rPr>
          <w:rFonts w:ascii="Times New Roman" w:hAnsi="Times New Roman"/>
          <w:color w:val="000000" w:themeColor="text1"/>
          <w:sz w:val="22"/>
          <w:szCs w:val="22"/>
        </w:rPr>
      </w:pPr>
      <w:r w:rsidRPr="001C409B">
        <w:rPr>
          <w:rFonts w:ascii="Times New Roman" w:hAnsi="Times New Roman"/>
          <w:color w:val="000000" w:themeColor="text1"/>
          <w:sz w:val="22"/>
          <w:szCs w:val="22"/>
        </w:rPr>
        <w:t>b) Verifice criteriile de eligibilitate și contraindicațiile la vaccinare în farmacie;</w:t>
      </w:r>
    </w:p>
    <w:p w14:paraId="1C8FD778" w14:textId="77777777" w:rsidR="00B50470" w:rsidRPr="001C409B" w:rsidRDefault="00B50470" w:rsidP="00B50470">
      <w:pPr>
        <w:spacing w:line="276" w:lineRule="auto"/>
        <w:ind w:right="-57"/>
        <w:jc w:val="both"/>
        <w:rPr>
          <w:rFonts w:ascii="Times New Roman" w:hAnsi="Times New Roman"/>
          <w:color w:val="000000" w:themeColor="text1"/>
          <w:sz w:val="22"/>
          <w:szCs w:val="22"/>
        </w:rPr>
      </w:pPr>
      <w:r w:rsidRPr="001C409B">
        <w:rPr>
          <w:rFonts w:ascii="Times New Roman" w:hAnsi="Times New Roman"/>
          <w:color w:val="000000" w:themeColor="text1"/>
          <w:sz w:val="22"/>
          <w:szCs w:val="22"/>
        </w:rPr>
        <w:t xml:space="preserve">c) Identifice contraindicațiile </w:t>
      </w:r>
      <w:r w:rsidRPr="001C409B">
        <w:rPr>
          <w:rFonts w:ascii="Times New Roman" w:hAnsi="Times New Roman"/>
          <w:color w:val="auto"/>
          <w:sz w:val="22"/>
          <w:szCs w:val="22"/>
        </w:rPr>
        <w:t>și precauțiile la vaccinare;</w:t>
      </w:r>
    </w:p>
    <w:p w14:paraId="1C8FD779" w14:textId="77777777" w:rsidR="00B50470" w:rsidRPr="001C409B" w:rsidRDefault="00B50470" w:rsidP="00B50470">
      <w:pPr>
        <w:spacing w:line="276" w:lineRule="auto"/>
        <w:ind w:right="-57"/>
        <w:jc w:val="both"/>
        <w:rPr>
          <w:rFonts w:ascii="Times New Roman" w:hAnsi="Times New Roman"/>
          <w:color w:val="000000" w:themeColor="text1"/>
          <w:sz w:val="22"/>
          <w:szCs w:val="22"/>
        </w:rPr>
      </w:pPr>
      <w:r w:rsidRPr="001C409B">
        <w:rPr>
          <w:rFonts w:ascii="Times New Roman" w:hAnsi="Times New Roman"/>
          <w:color w:val="000000" w:themeColor="text1"/>
          <w:sz w:val="22"/>
          <w:szCs w:val="22"/>
        </w:rPr>
        <w:t>d)Analizeze istoricul tratamentelor medicamentoase ale pacientului, acolo unde este cazul (identificarea anticoagulantelor, antiagregantelor plachetare);</w:t>
      </w:r>
    </w:p>
    <w:p w14:paraId="1C8FD77A" w14:textId="77777777" w:rsidR="00B50470" w:rsidRPr="001C409B" w:rsidRDefault="00B50470" w:rsidP="00B50470">
      <w:pPr>
        <w:spacing w:line="276" w:lineRule="auto"/>
        <w:ind w:right="-57"/>
        <w:jc w:val="both"/>
        <w:rPr>
          <w:rFonts w:ascii="Times New Roman" w:hAnsi="Times New Roman"/>
          <w:color w:val="000000" w:themeColor="text1"/>
          <w:sz w:val="22"/>
          <w:szCs w:val="22"/>
        </w:rPr>
      </w:pPr>
      <w:r w:rsidRPr="001C409B">
        <w:rPr>
          <w:rFonts w:ascii="Times New Roman" w:hAnsi="Times New Roman"/>
          <w:color w:val="000000" w:themeColor="text1"/>
          <w:sz w:val="22"/>
          <w:szCs w:val="22"/>
        </w:rPr>
        <w:t>e) Identifice situațiile care justifică trimiterea către o consultație medicală (persoane imunodepresive, reacții alergice (în special imediate și la vaccinări anterioare), tratamente anticoagulante sau antiagregante plachetare, persoane cu diabet zaharat, sub chimioterapie).</w:t>
      </w:r>
    </w:p>
    <w:p w14:paraId="1C8FD77B" w14:textId="77777777" w:rsidR="00B50470" w:rsidRPr="001C409B" w:rsidRDefault="00B50470" w:rsidP="00B50470">
      <w:pPr>
        <w:spacing w:line="276" w:lineRule="auto"/>
        <w:ind w:right="-57"/>
        <w:jc w:val="both"/>
        <w:rPr>
          <w:rFonts w:ascii="Times New Roman" w:hAnsi="Times New Roman"/>
          <w:color w:val="000000" w:themeColor="text1"/>
          <w:sz w:val="22"/>
          <w:szCs w:val="22"/>
        </w:rPr>
      </w:pPr>
    </w:p>
    <w:p w14:paraId="1C8FD77C" w14:textId="77777777" w:rsidR="00B50470" w:rsidRPr="001C409B" w:rsidRDefault="00B50470" w:rsidP="00B50470">
      <w:pPr>
        <w:spacing w:line="276" w:lineRule="auto"/>
        <w:ind w:right="-57"/>
        <w:jc w:val="both"/>
        <w:rPr>
          <w:rFonts w:ascii="Times New Roman" w:hAnsi="Times New Roman"/>
          <w:color w:val="000000" w:themeColor="text1"/>
          <w:sz w:val="22"/>
          <w:szCs w:val="22"/>
        </w:rPr>
      </w:pPr>
      <w:r w:rsidRPr="001C409B">
        <w:rPr>
          <w:rFonts w:ascii="Times New Roman" w:hAnsi="Times New Roman"/>
          <w:b/>
          <w:color w:val="000000" w:themeColor="text1"/>
          <w:sz w:val="22"/>
          <w:szCs w:val="22"/>
        </w:rPr>
        <w:t>5.B. Administrarea vaccinului</w:t>
      </w:r>
      <w:r w:rsidRPr="001C409B">
        <w:rPr>
          <w:rFonts w:ascii="Times New Roman" w:hAnsi="Times New Roman"/>
          <w:color w:val="000000" w:themeColor="text1"/>
          <w:sz w:val="22"/>
          <w:szCs w:val="22"/>
        </w:rPr>
        <w:t xml:space="preserve">. </w:t>
      </w:r>
    </w:p>
    <w:p w14:paraId="1C8FD77D" w14:textId="77777777" w:rsidR="00B50470" w:rsidRPr="001C409B" w:rsidRDefault="00B50470" w:rsidP="00B50470">
      <w:pPr>
        <w:spacing w:line="276" w:lineRule="auto"/>
        <w:ind w:right="-57"/>
        <w:jc w:val="both"/>
        <w:rPr>
          <w:rFonts w:ascii="Times New Roman" w:hAnsi="Times New Roman"/>
          <w:color w:val="000000" w:themeColor="text1"/>
          <w:sz w:val="22"/>
          <w:szCs w:val="22"/>
        </w:rPr>
      </w:pPr>
      <w:r w:rsidRPr="001C409B">
        <w:rPr>
          <w:rFonts w:ascii="Times New Roman" w:hAnsi="Times New Roman"/>
          <w:i/>
          <w:color w:val="000000" w:themeColor="text1"/>
          <w:sz w:val="22"/>
          <w:szCs w:val="22"/>
        </w:rPr>
        <w:t>La sfârșitul modulului, farmaciștii vor putea să:</w:t>
      </w:r>
    </w:p>
    <w:p w14:paraId="1C8FD77E" w14:textId="77777777" w:rsidR="00B50470" w:rsidRPr="001C409B" w:rsidRDefault="00B50470" w:rsidP="00B50470">
      <w:pPr>
        <w:pStyle w:val="ListParagraph"/>
        <w:numPr>
          <w:ilvl w:val="0"/>
          <w:numId w:val="6"/>
        </w:numPr>
        <w:spacing w:line="276" w:lineRule="auto"/>
        <w:ind w:right="-57"/>
        <w:jc w:val="both"/>
        <w:rPr>
          <w:rFonts w:ascii="Times New Roman" w:hAnsi="Times New Roman"/>
          <w:color w:val="000000" w:themeColor="text1"/>
          <w:sz w:val="22"/>
          <w:szCs w:val="22"/>
        </w:rPr>
      </w:pPr>
      <w:r w:rsidRPr="001C409B">
        <w:rPr>
          <w:rFonts w:ascii="Times New Roman" w:hAnsi="Times New Roman"/>
          <w:color w:val="000000" w:themeColor="text1"/>
          <w:sz w:val="22"/>
          <w:szCs w:val="22"/>
        </w:rPr>
        <w:t>Descrie diferitele etape implicate în administrarea vaccinului gripal pe cale intramusculară sau subcutanată;</w:t>
      </w:r>
    </w:p>
    <w:p w14:paraId="1C8FD77F" w14:textId="77777777" w:rsidR="00B50470" w:rsidRPr="001C409B" w:rsidRDefault="00B50470" w:rsidP="00B50470">
      <w:pPr>
        <w:pStyle w:val="ListParagraph"/>
        <w:numPr>
          <w:ilvl w:val="0"/>
          <w:numId w:val="6"/>
        </w:numPr>
        <w:spacing w:line="276" w:lineRule="auto"/>
        <w:ind w:right="-57"/>
        <w:jc w:val="both"/>
        <w:rPr>
          <w:rFonts w:ascii="Times New Roman" w:hAnsi="Times New Roman"/>
          <w:color w:val="000000" w:themeColor="text1"/>
          <w:sz w:val="22"/>
          <w:szCs w:val="22"/>
        </w:rPr>
      </w:pPr>
      <w:r w:rsidRPr="001C409B">
        <w:rPr>
          <w:rFonts w:ascii="Times New Roman" w:hAnsi="Times New Roman"/>
          <w:color w:val="000000" w:themeColor="text1"/>
          <w:sz w:val="22"/>
          <w:szCs w:val="22"/>
        </w:rPr>
        <w:t>Aplice măsurile prealabile de igienă (spălarea mâinilor, dezinfecția pielii etc.);</w:t>
      </w:r>
    </w:p>
    <w:p w14:paraId="1C8FD780" w14:textId="77777777" w:rsidR="00B50470" w:rsidRPr="001C409B" w:rsidRDefault="00B50470" w:rsidP="00B50470">
      <w:pPr>
        <w:pStyle w:val="ListParagraph"/>
        <w:numPr>
          <w:ilvl w:val="0"/>
          <w:numId w:val="6"/>
        </w:numPr>
        <w:spacing w:line="276" w:lineRule="auto"/>
        <w:ind w:right="-57"/>
        <w:jc w:val="both"/>
        <w:rPr>
          <w:rFonts w:ascii="Times New Roman" w:hAnsi="Times New Roman"/>
          <w:color w:val="000000" w:themeColor="text1"/>
          <w:sz w:val="22"/>
          <w:szCs w:val="22"/>
        </w:rPr>
      </w:pPr>
      <w:r w:rsidRPr="001C409B">
        <w:rPr>
          <w:rFonts w:ascii="Times New Roman" w:hAnsi="Times New Roman"/>
          <w:color w:val="000000" w:themeColor="text1"/>
          <w:sz w:val="22"/>
          <w:szCs w:val="22"/>
        </w:rPr>
        <w:t>Efectueze vaccinarea împotriva gripei pe cale intramusculară sau subcutanată (instrumente de simulare, practică sub controlul unui medic, asistente medicale);</w:t>
      </w:r>
    </w:p>
    <w:p w14:paraId="1C8FD781" w14:textId="77777777" w:rsidR="00B50470" w:rsidRPr="001C409B" w:rsidRDefault="00B50470" w:rsidP="00B50470">
      <w:pPr>
        <w:pStyle w:val="ListParagraph"/>
        <w:numPr>
          <w:ilvl w:val="0"/>
          <w:numId w:val="6"/>
        </w:numPr>
        <w:spacing w:line="276" w:lineRule="auto"/>
        <w:ind w:right="-57"/>
        <w:jc w:val="both"/>
        <w:rPr>
          <w:rFonts w:ascii="Times New Roman" w:hAnsi="Times New Roman"/>
          <w:color w:val="000000" w:themeColor="text1"/>
          <w:sz w:val="22"/>
          <w:szCs w:val="22"/>
        </w:rPr>
      </w:pPr>
      <w:r w:rsidRPr="001C409B">
        <w:rPr>
          <w:rFonts w:ascii="Times New Roman" w:hAnsi="Times New Roman"/>
          <w:color w:val="000000" w:themeColor="text1"/>
          <w:sz w:val="22"/>
          <w:szCs w:val="22"/>
        </w:rPr>
        <w:t>Știe cum să acționeze în mod corespunzător în caz de reacție anafilactică;</w:t>
      </w:r>
    </w:p>
    <w:p w14:paraId="1C8FD782" w14:textId="77777777" w:rsidR="00B50470" w:rsidRPr="001C409B" w:rsidRDefault="00B50470" w:rsidP="00B50470">
      <w:pPr>
        <w:pStyle w:val="ListParagraph"/>
        <w:numPr>
          <w:ilvl w:val="0"/>
          <w:numId w:val="6"/>
        </w:numPr>
        <w:spacing w:line="276" w:lineRule="auto"/>
        <w:ind w:right="-57"/>
        <w:jc w:val="both"/>
        <w:rPr>
          <w:rFonts w:ascii="Times New Roman" w:hAnsi="Times New Roman"/>
          <w:color w:val="000000" w:themeColor="text1"/>
          <w:sz w:val="22"/>
          <w:szCs w:val="22"/>
        </w:rPr>
      </w:pPr>
      <w:r w:rsidRPr="001C409B">
        <w:rPr>
          <w:rFonts w:ascii="Times New Roman" w:hAnsi="Times New Roman"/>
          <w:color w:val="000000" w:themeColor="text1"/>
          <w:sz w:val="22"/>
          <w:szCs w:val="22"/>
        </w:rPr>
        <w:t>Pună în aplicare trasabilitatea actului de vaccinare; să acceseze programul informatic pentru farmacist, să precizeze în documentul eliberat persoanei care se prezinta la vaccinare și în sistemul de trasabilitate a vaccinării: data, lotul, denumirea vaccinului, persoana vaccinată, numele vaccinatorului;</w:t>
      </w:r>
    </w:p>
    <w:p w14:paraId="1C8FD783" w14:textId="77777777" w:rsidR="00B50470" w:rsidRPr="001C409B" w:rsidRDefault="00B50470" w:rsidP="00B50470">
      <w:pPr>
        <w:pStyle w:val="ListParagraph"/>
        <w:numPr>
          <w:ilvl w:val="0"/>
          <w:numId w:val="6"/>
        </w:numPr>
        <w:spacing w:line="276" w:lineRule="auto"/>
        <w:ind w:right="-57"/>
        <w:jc w:val="both"/>
        <w:rPr>
          <w:rFonts w:ascii="Times New Roman" w:hAnsi="Times New Roman"/>
          <w:color w:val="000000" w:themeColor="text1"/>
          <w:sz w:val="22"/>
          <w:szCs w:val="22"/>
        </w:rPr>
      </w:pPr>
      <w:r w:rsidRPr="001C409B">
        <w:rPr>
          <w:rFonts w:ascii="Times New Roman" w:hAnsi="Times New Roman"/>
          <w:color w:val="000000" w:themeColor="text1"/>
          <w:sz w:val="22"/>
          <w:szCs w:val="22"/>
        </w:rPr>
        <w:t>Cunoască procedura de notificare a efectelor adverse în cadrul sistemului național de farmacovigilență;</w:t>
      </w:r>
    </w:p>
    <w:p w14:paraId="1C8FD784" w14:textId="77777777" w:rsidR="00B50470" w:rsidRPr="001C409B" w:rsidRDefault="00B50470" w:rsidP="00B50470">
      <w:pPr>
        <w:pStyle w:val="ListParagraph"/>
        <w:numPr>
          <w:ilvl w:val="0"/>
          <w:numId w:val="6"/>
        </w:numPr>
        <w:spacing w:line="276" w:lineRule="auto"/>
        <w:ind w:right="-57"/>
        <w:jc w:val="both"/>
        <w:rPr>
          <w:rFonts w:ascii="Times New Roman" w:hAnsi="Times New Roman"/>
          <w:color w:val="auto"/>
          <w:sz w:val="22"/>
          <w:szCs w:val="22"/>
        </w:rPr>
      </w:pPr>
      <w:r w:rsidRPr="001C409B">
        <w:rPr>
          <w:rFonts w:ascii="Times New Roman" w:hAnsi="Times New Roman"/>
          <w:color w:val="auto"/>
          <w:sz w:val="22"/>
          <w:szCs w:val="22"/>
        </w:rPr>
        <w:t>Descrie diferitele etape implicate în administrarea vaccinului gripal pe cale intramusculară, subcutanată sau intranazală;</w:t>
      </w:r>
    </w:p>
    <w:p w14:paraId="1C8FD785" w14:textId="77777777" w:rsidR="00B50470" w:rsidRPr="001C409B" w:rsidRDefault="00B50470" w:rsidP="00B50470">
      <w:pPr>
        <w:pStyle w:val="ListParagraph"/>
        <w:numPr>
          <w:ilvl w:val="0"/>
          <w:numId w:val="6"/>
        </w:numPr>
        <w:spacing w:line="276" w:lineRule="auto"/>
        <w:ind w:right="-57"/>
        <w:jc w:val="both"/>
        <w:rPr>
          <w:rFonts w:ascii="Times New Roman" w:hAnsi="Times New Roman"/>
          <w:color w:val="auto"/>
          <w:sz w:val="22"/>
          <w:szCs w:val="22"/>
        </w:rPr>
      </w:pPr>
      <w:r w:rsidRPr="001C409B">
        <w:rPr>
          <w:rFonts w:ascii="Times New Roman" w:hAnsi="Times New Roman"/>
          <w:color w:val="auto"/>
          <w:sz w:val="22"/>
          <w:szCs w:val="22"/>
        </w:rPr>
        <w:t>Aplice măsurile prealabile de igienă (igiena mâinilor, dezinfecția tegumentului etc.)</w:t>
      </w:r>
    </w:p>
    <w:p w14:paraId="1C8FD786" w14:textId="77777777" w:rsidR="00B50470" w:rsidRPr="001C409B" w:rsidRDefault="00B50470" w:rsidP="00B50470">
      <w:pPr>
        <w:pStyle w:val="ListParagraph"/>
        <w:numPr>
          <w:ilvl w:val="0"/>
          <w:numId w:val="6"/>
        </w:numPr>
        <w:spacing w:line="276" w:lineRule="auto"/>
        <w:ind w:right="-57"/>
        <w:jc w:val="both"/>
        <w:rPr>
          <w:rFonts w:ascii="Times New Roman" w:hAnsi="Times New Roman"/>
          <w:color w:val="auto"/>
          <w:sz w:val="22"/>
          <w:szCs w:val="22"/>
        </w:rPr>
      </w:pPr>
      <w:r w:rsidRPr="001C409B">
        <w:rPr>
          <w:rFonts w:ascii="Times New Roman" w:hAnsi="Times New Roman"/>
          <w:color w:val="auto"/>
          <w:sz w:val="22"/>
          <w:szCs w:val="22"/>
        </w:rPr>
        <w:t>Să administreze vaccinul gripal pe cale intramusculară, subcutanată sau intranzală , în funcție de produs (instrumente de simulare, practică sub controlul unui medic, asistente medicale)</w:t>
      </w:r>
    </w:p>
    <w:p w14:paraId="1C8FD787" w14:textId="77777777" w:rsidR="00B50470" w:rsidRPr="001C409B" w:rsidRDefault="00B50470" w:rsidP="00B50470">
      <w:pPr>
        <w:pStyle w:val="ListParagraph"/>
        <w:numPr>
          <w:ilvl w:val="0"/>
          <w:numId w:val="6"/>
        </w:numPr>
        <w:spacing w:line="276" w:lineRule="auto"/>
        <w:ind w:right="-57"/>
        <w:jc w:val="both"/>
        <w:rPr>
          <w:rFonts w:ascii="Times New Roman" w:hAnsi="Times New Roman"/>
          <w:color w:val="auto"/>
          <w:sz w:val="22"/>
          <w:szCs w:val="22"/>
        </w:rPr>
      </w:pPr>
      <w:r w:rsidRPr="001C409B">
        <w:rPr>
          <w:rFonts w:ascii="Times New Roman" w:hAnsi="Times New Roman"/>
          <w:color w:val="auto"/>
          <w:sz w:val="22"/>
          <w:szCs w:val="22"/>
        </w:rPr>
        <w:t>Știe cum să acționeze în mod corespunzător în caz de reacție anafilactică;</w:t>
      </w:r>
    </w:p>
    <w:p w14:paraId="1C8FD788" w14:textId="77777777" w:rsidR="00B50470" w:rsidRPr="001C409B" w:rsidRDefault="00B50470" w:rsidP="00B50470">
      <w:pPr>
        <w:tabs>
          <w:tab w:val="left" w:pos="180"/>
        </w:tabs>
        <w:spacing w:line="276" w:lineRule="auto"/>
        <w:ind w:right="-57"/>
        <w:jc w:val="both"/>
        <w:rPr>
          <w:rFonts w:ascii="Times New Roman" w:hAnsi="Times New Roman"/>
          <w:b/>
          <w:color w:val="auto"/>
          <w:sz w:val="22"/>
          <w:szCs w:val="22"/>
        </w:rPr>
      </w:pPr>
    </w:p>
    <w:p w14:paraId="1C8FD789" w14:textId="77777777" w:rsidR="00B50470" w:rsidRPr="001C409B" w:rsidRDefault="00B50470" w:rsidP="00B50470">
      <w:pPr>
        <w:tabs>
          <w:tab w:val="left" w:pos="180"/>
        </w:tabs>
        <w:spacing w:line="276" w:lineRule="auto"/>
        <w:ind w:right="-57"/>
        <w:jc w:val="both"/>
        <w:rPr>
          <w:rFonts w:ascii="Times New Roman" w:hAnsi="Times New Roman"/>
          <w:b/>
          <w:color w:val="000000" w:themeColor="text1"/>
          <w:sz w:val="22"/>
          <w:szCs w:val="22"/>
        </w:rPr>
      </w:pPr>
      <w:r w:rsidRPr="001C409B">
        <w:rPr>
          <w:rFonts w:ascii="Times New Roman" w:hAnsi="Times New Roman"/>
          <w:b/>
          <w:color w:val="000000" w:themeColor="text1"/>
          <w:sz w:val="22"/>
          <w:szCs w:val="22"/>
        </w:rPr>
        <w:t>5.C Raportare</w:t>
      </w:r>
    </w:p>
    <w:p w14:paraId="1C8FD78A" w14:textId="77777777" w:rsidR="00B50470" w:rsidRPr="001C409B" w:rsidRDefault="00B50470" w:rsidP="00B50470">
      <w:pPr>
        <w:tabs>
          <w:tab w:val="left" w:pos="180"/>
        </w:tabs>
        <w:spacing w:line="276" w:lineRule="auto"/>
        <w:ind w:right="-57"/>
        <w:jc w:val="both"/>
        <w:rPr>
          <w:rFonts w:ascii="Times New Roman" w:hAnsi="Times New Roman"/>
          <w:color w:val="000000" w:themeColor="text1"/>
          <w:sz w:val="22"/>
          <w:szCs w:val="22"/>
        </w:rPr>
      </w:pPr>
      <w:r w:rsidRPr="001C409B">
        <w:rPr>
          <w:rFonts w:ascii="Times New Roman" w:hAnsi="Times New Roman"/>
          <w:color w:val="000000" w:themeColor="text1"/>
          <w:sz w:val="22"/>
          <w:szCs w:val="22"/>
        </w:rPr>
        <w:t>La sfârșitul modulului, farmaciștii vor putea să:</w:t>
      </w:r>
    </w:p>
    <w:p w14:paraId="1C8FD78B" w14:textId="77777777" w:rsidR="00B50470" w:rsidRPr="001C409B" w:rsidRDefault="00B50470" w:rsidP="004F5160">
      <w:pPr>
        <w:pStyle w:val="ListParagraph"/>
        <w:numPr>
          <w:ilvl w:val="0"/>
          <w:numId w:val="53"/>
        </w:numPr>
        <w:spacing w:line="276" w:lineRule="auto"/>
        <w:ind w:right="-57"/>
        <w:rPr>
          <w:rFonts w:ascii="Times New Roman" w:hAnsi="Times New Roman"/>
          <w:color w:val="000000" w:themeColor="text1"/>
          <w:sz w:val="22"/>
          <w:szCs w:val="22"/>
        </w:rPr>
      </w:pPr>
      <w:r w:rsidRPr="001C409B">
        <w:rPr>
          <w:rFonts w:ascii="Times New Roman" w:hAnsi="Times New Roman"/>
          <w:color w:val="000000" w:themeColor="text1"/>
          <w:sz w:val="22"/>
          <w:szCs w:val="22"/>
        </w:rPr>
        <w:lastRenderedPageBreak/>
        <w:t>să dețină informațiile referitoare la raportarea vaccinării în Registrul Electronic Național de Vaccinări (înregistrarea corectă şi la timp a vaccinărilor efectuate);</w:t>
      </w:r>
    </w:p>
    <w:p w14:paraId="1C8FD78C" w14:textId="77777777" w:rsidR="00B50470" w:rsidRPr="001C409B" w:rsidRDefault="00B50470" w:rsidP="004F5160">
      <w:pPr>
        <w:pStyle w:val="ListParagraph"/>
        <w:numPr>
          <w:ilvl w:val="0"/>
          <w:numId w:val="53"/>
        </w:numPr>
        <w:spacing w:line="276" w:lineRule="auto"/>
        <w:ind w:right="-57"/>
        <w:rPr>
          <w:rFonts w:ascii="Times New Roman" w:hAnsi="Times New Roman"/>
          <w:color w:val="000000" w:themeColor="text1"/>
          <w:sz w:val="22"/>
          <w:szCs w:val="22"/>
        </w:rPr>
      </w:pPr>
      <w:r w:rsidRPr="001C409B">
        <w:rPr>
          <w:rFonts w:ascii="Times New Roman" w:hAnsi="Times New Roman"/>
          <w:color w:val="000000" w:themeColor="text1"/>
          <w:sz w:val="22"/>
          <w:szCs w:val="22"/>
        </w:rPr>
        <w:t>să dețină informațiile referitoare la raportarea RAPI conform metodologiei de supraveghere elaborate de INSP prin CNSCBT;</w:t>
      </w:r>
    </w:p>
    <w:p w14:paraId="1C8FD78D" w14:textId="77777777" w:rsidR="00B50470" w:rsidRPr="001C409B" w:rsidRDefault="00B50470" w:rsidP="004F5160">
      <w:pPr>
        <w:pStyle w:val="ListParagraph"/>
        <w:numPr>
          <w:ilvl w:val="0"/>
          <w:numId w:val="53"/>
        </w:numPr>
        <w:rPr>
          <w:rFonts w:ascii="Times New Roman" w:hAnsi="Times New Roman"/>
        </w:rPr>
      </w:pPr>
      <w:r w:rsidRPr="001C409B">
        <w:rPr>
          <w:rFonts w:ascii="Times New Roman" w:hAnsi="Times New Roman"/>
          <w:color w:val="000000" w:themeColor="text1"/>
          <w:sz w:val="22"/>
          <w:szCs w:val="22"/>
        </w:rPr>
        <w:t>Cunoască procedura de notificare a reacțiilor adverse postvaccinale în cadrul sistemului național de farmacovigilență (RAPI);</w:t>
      </w:r>
    </w:p>
    <w:p w14:paraId="1C8FD78E" w14:textId="77777777" w:rsidR="00B50470" w:rsidRPr="001C409B" w:rsidRDefault="00B50470" w:rsidP="00B50470">
      <w:pPr>
        <w:spacing w:line="276" w:lineRule="auto"/>
        <w:ind w:right="-57"/>
        <w:rPr>
          <w:rFonts w:ascii="Times New Roman" w:hAnsi="Times New Roman"/>
          <w:color w:val="000000" w:themeColor="text1"/>
          <w:sz w:val="22"/>
          <w:szCs w:val="22"/>
        </w:rPr>
      </w:pPr>
    </w:p>
    <w:p w14:paraId="1C8FD78F" w14:textId="77777777" w:rsidR="00B50470" w:rsidRPr="001C409B" w:rsidRDefault="00B50470" w:rsidP="00B50470">
      <w:pPr>
        <w:spacing w:line="276" w:lineRule="auto"/>
        <w:ind w:right="-57"/>
        <w:jc w:val="both"/>
        <w:rPr>
          <w:rFonts w:ascii="Times New Roman" w:hAnsi="Times New Roman"/>
          <w:b/>
          <w:color w:val="000000" w:themeColor="text1"/>
          <w:sz w:val="22"/>
          <w:szCs w:val="22"/>
        </w:rPr>
      </w:pPr>
      <w:r w:rsidRPr="001C409B">
        <w:rPr>
          <w:rFonts w:ascii="Times New Roman" w:hAnsi="Times New Roman"/>
          <w:b/>
          <w:color w:val="000000" w:themeColor="text1"/>
          <w:sz w:val="22"/>
          <w:szCs w:val="22"/>
        </w:rPr>
        <w:t>Modulul 6: Evaluarea competențelor</w:t>
      </w:r>
    </w:p>
    <w:p w14:paraId="1C8FD790" w14:textId="77777777" w:rsidR="00B50470" w:rsidRPr="001C409B" w:rsidRDefault="00B50470" w:rsidP="00B50470">
      <w:pPr>
        <w:spacing w:line="276" w:lineRule="auto"/>
        <w:ind w:right="-57"/>
        <w:jc w:val="both"/>
        <w:rPr>
          <w:rFonts w:ascii="Times New Roman" w:hAnsi="Times New Roman"/>
          <w:color w:val="000000" w:themeColor="text1"/>
          <w:sz w:val="22"/>
          <w:szCs w:val="22"/>
        </w:rPr>
      </w:pPr>
    </w:p>
    <w:p w14:paraId="1C8FD791" w14:textId="77777777" w:rsidR="00B50470" w:rsidRPr="001C409B" w:rsidRDefault="00B50470" w:rsidP="00B50470">
      <w:pPr>
        <w:pStyle w:val="ListParagraph"/>
        <w:numPr>
          <w:ilvl w:val="0"/>
          <w:numId w:val="7"/>
        </w:numPr>
        <w:spacing w:line="276" w:lineRule="auto"/>
        <w:ind w:right="-57"/>
        <w:jc w:val="both"/>
        <w:rPr>
          <w:rFonts w:ascii="Times New Roman" w:hAnsi="Times New Roman"/>
          <w:color w:val="000000" w:themeColor="text1"/>
          <w:sz w:val="22"/>
          <w:szCs w:val="22"/>
        </w:rPr>
      </w:pPr>
      <w:r w:rsidRPr="001C409B">
        <w:rPr>
          <w:rFonts w:ascii="Times New Roman" w:hAnsi="Times New Roman"/>
          <w:color w:val="000000" w:themeColor="text1"/>
          <w:sz w:val="22"/>
          <w:szCs w:val="22"/>
        </w:rPr>
        <w:t xml:space="preserve">Modalități practice de realizare a formării: </w:t>
      </w:r>
    </w:p>
    <w:p w14:paraId="1C8FD792" w14:textId="77777777" w:rsidR="00B50470" w:rsidRPr="001C409B" w:rsidRDefault="00B50470" w:rsidP="00B50470">
      <w:pPr>
        <w:pStyle w:val="ListParagraph"/>
        <w:spacing w:line="276" w:lineRule="auto"/>
        <w:ind w:right="-57"/>
        <w:jc w:val="both"/>
        <w:rPr>
          <w:rFonts w:ascii="Times New Roman" w:hAnsi="Times New Roman"/>
          <w:color w:val="000000" w:themeColor="text1"/>
          <w:sz w:val="22"/>
          <w:szCs w:val="22"/>
        </w:rPr>
      </w:pPr>
      <w:r w:rsidRPr="001C409B">
        <w:rPr>
          <w:rFonts w:ascii="Times New Roman" w:hAnsi="Times New Roman"/>
          <w:color w:val="000000" w:themeColor="text1"/>
          <w:sz w:val="22"/>
          <w:szCs w:val="22"/>
        </w:rPr>
        <w:t>Modulele 1 – 4  pot fi predate prin intermediul învățării la distanță, prin e-learning. Modulul 5 necesită prezența fizică la cursuri.</w:t>
      </w:r>
    </w:p>
    <w:p w14:paraId="1C8FD793" w14:textId="77777777" w:rsidR="00B50470" w:rsidRPr="001C409B" w:rsidRDefault="00B50470" w:rsidP="00B50470">
      <w:pPr>
        <w:pStyle w:val="ListParagraph"/>
        <w:spacing w:line="276" w:lineRule="auto"/>
        <w:ind w:right="-57"/>
        <w:jc w:val="both"/>
        <w:rPr>
          <w:rFonts w:ascii="Times New Roman" w:hAnsi="Times New Roman"/>
          <w:color w:val="000000" w:themeColor="text1"/>
          <w:sz w:val="22"/>
          <w:szCs w:val="22"/>
        </w:rPr>
      </w:pPr>
    </w:p>
    <w:p w14:paraId="1C8FD794" w14:textId="77777777" w:rsidR="00B50470" w:rsidRPr="001C409B" w:rsidRDefault="00B50470" w:rsidP="00B50470">
      <w:pPr>
        <w:pStyle w:val="ListParagraph"/>
        <w:numPr>
          <w:ilvl w:val="0"/>
          <w:numId w:val="7"/>
        </w:numPr>
        <w:spacing w:line="276" w:lineRule="auto"/>
        <w:ind w:right="-57"/>
        <w:jc w:val="both"/>
        <w:rPr>
          <w:rFonts w:ascii="Times New Roman" w:hAnsi="Times New Roman"/>
          <w:color w:val="000000" w:themeColor="text1"/>
          <w:sz w:val="22"/>
          <w:szCs w:val="22"/>
        </w:rPr>
      </w:pPr>
      <w:r w:rsidRPr="001C409B">
        <w:rPr>
          <w:rFonts w:ascii="Times New Roman" w:hAnsi="Times New Roman"/>
          <w:color w:val="000000" w:themeColor="text1"/>
          <w:sz w:val="22"/>
          <w:szCs w:val="22"/>
        </w:rPr>
        <w:t>Modalități practice de realizarea evaluării:</w:t>
      </w:r>
    </w:p>
    <w:p w14:paraId="1C8FD795" w14:textId="77777777" w:rsidR="00B50470" w:rsidRPr="001C409B" w:rsidRDefault="00B50470" w:rsidP="00B50470">
      <w:pPr>
        <w:pStyle w:val="ListParagraph"/>
        <w:numPr>
          <w:ilvl w:val="0"/>
          <w:numId w:val="8"/>
        </w:numPr>
        <w:spacing w:line="276" w:lineRule="auto"/>
        <w:ind w:right="-57"/>
        <w:jc w:val="both"/>
        <w:rPr>
          <w:rFonts w:ascii="Times New Roman" w:hAnsi="Times New Roman"/>
          <w:color w:val="000000" w:themeColor="text1"/>
          <w:sz w:val="22"/>
          <w:szCs w:val="22"/>
        </w:rPr>
      </w:pPr>
      <w:r w:rsidRPr="001C409B">
        <w:rPr>
          <w:rFonts w:ascii="Times New Roman" w:hAnsi="Times New Roman"/>
          <w:color w:val="000000" w:themeColor="text1"/>
          <w:sz w:val="22"/>
          <w:szCs w:val="22"/>
        </w:rPr>
        <w:t>o primă evaluare a cunoștințelor se va concentra pe modulele 1-4, evaluarea cunoștințelor putând fi desfășurată și prin e-learning;</w:t>
      </w:r>
    </w:p>
    <w:p w14:paraId="1C8FD796" w14:textId="77777777" w:rsidR="00B50470" w:rsidRPr="001C409B" w:rsidRDefault="00B50470" w:rsidP="00B50470">
      <w:pPr>
        <w:pStyle w:val="ListParagraph"/>
        <w:numPr>
          <w:ilvl w:val="0"/>
          <w:numId w:val="8"/>
        </w:numPr>
        <w:spacing w:line="276" w:lineRule="auto"/>
        <w:ind w:right="-57"/>
        <w:jc w:val="both"/>
        <w:rPr>
          <w:rFonts w:ascii="Times New Roman" w:hAnsi="Times New Roman"/>
          <w:color w:val="auto"/>
          <w:sz w:val="22"/>
          <w:szCs w:val="22"/>
        </w:rPr>
      </w:pPr>
      <w:r w:rsidRPr="001C409B">
        <w:rPr>
          <w:rFonts w:ascii="Times New Roman" w:hAnsi="Times New Roman"/>
          <w:color w:val="000000" w:themeColor="text1"/>
          <w:sz w:val="22"/>
          <w:szCs w:val="22"/>
        </w:rPr>
        <w:t xml:space="preserve">modulul 5 va fi evaluat practic, cuprinzând realizarea unui scenariu de evaluare a farmacistului, de la începutul până la sfârșitul contactului cu persoana care se prezinta la vaccinare (primirea persoanei care se prezintă la vaccinare și discuția prealabilă + actul </w:t>
      </w:r>
      <w:r w:rsidRPr="001C409B">
        <w:rPr>
          <w:rFonts w:ascii="Times New Roman" w:hAnsi="Times New Roman"/>
          <w:color w:val="auto"/>
          <w:sz w:val="22"/>
          <w:szCs w:val="22"/>
        </w:rPr>
        <w:t>de vaccinare (incluzând înregistrarea vaccinării în Registrul Electronic Național de Vaccinări) + răspuns la întrebările persoanei care se prezintă la vaccinare și supravegherea acestuia).</w:t>
      </w:r>
    </w:p>
    <w:p w14:paraId="1C8FD797" w14:textId="77777777" w:rsidR="00B50470" w:rsidRPr="001C409B" w:rsidRDefault="00B50470" w:rsidP="00B50470">
      <w:pPr>
        <w:spacing w:line="276" w:lineRule="auto"/>
        <w:ind w:right="-57"/>
        <w:jc w:val="both"/>
        <w:rPr>
          <w:rFonts w:ascii="Times New Roman" w:hAnsi="Times New Roman"/>
          <w:color w:val="auto"/>
          <w:sz w:val="22"/>
          <w:szCs w:val="22"/>
        </w:rPr>
      </w:pPr>
    </w:p>
    <w:p w14:paraId="1C8FD798" w14:textId="77777777" w:rsidR="00B50470" w:rsidRPr="001C409B" w:rsidRDefault="00B50470" w:rsidP="00B50470">
      <w:pPr>
        <w:spacing w:line="276" w:lineRule="auto"/>
        <w:ind w:right="-57"/>
        <w:jc w:val="both"/>
        <w:rPr>
          <w:rFonts w:ascii="Times New Roman" w:hAnsi="Times New Roman"/>
          <w:i/>
          <w:color w:val="auto"/>
          <w:sz w:val="22"/>
          <w:szCs w:val="22"/>
          <w:u w:val="single"/>
          <w:lang w:eastAsia="en-US"/>
        </w:rPr>
      </w:pPr>
      <w:r w:rsidRPr="001C409B">
        <w:rPr>
          <w:rFonts w:ascii="Times New Roman" w:hAnsi="Times New Roman"/>
          <w:color w:val="auto"/>
          <w:sz w:val="22"/>
          <w:szCs w:val="22"/>
        </w:rPr>
        <w:t>Nota minimă de promovare este 7,00.</w:t>
      </w:r>
    </w:p>
    <w:p w14:paraId="1C8FD7C2" w14:textId="77777777" w:rsidR="0066384E" w:rsidRPr="001C409B" w:rsidRDefault="0066384E" w:rsidP="00E76E18">
      <w:pPr>
        <w:spacing w:line="276" w:lineRule="auto"/>
        <w:ind w:right="-57"/>
        <w:rPr>
          <w:rFonts w:ascii="Times New Roman" w:hAnsi="Times New Roman"/>
          <w:b/>
          <w:color w:val="000000" w:themeColor="text1"/>
          <w:sz w:val="22"/>
          <w:szCs w:val="22"/>
        </w:rPr>
      </w:pPr>
    </w:p>
    <w:sectPr w:rsidR="0066384E" w:rsidRPr="001C409B" w:rsidSect="00B50470">
      <w:footerReference w:type="even" r:id="rId45"/>
      <w:footerReference w:type="default" r:id="rId46"/>
      <w:pgSz w:w="11906" w:h="16838"/>
      <w:pgMar w:top="568" w:right="1133" w:bottom="1134" w:left="1417" w:header="708" w:footer="4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A3C10" w14:textId="77777777" w:rsidR="00D5324D" w:rsidRDefault="00D5324D">
      <w:r>
        <w:separator/>
      </w:r>
    </w:p>
  </w:endnote>
  <w:endnote w:type="continuationSeparator" w:id="0">
    <w:p w14:paraId="32AF198E" w14:textId="77777777" w:rsidR="00D5324D" w:rsidRDefault="00D5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ans serif">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67376102"/>
      <w:docPartObj>
        <w:docPartGallery w:val="Page Numbers (Bottom of Page)"/>
        <w:docPartUnique/>
      </w:docPartObj>
    </w:sdtPr>
    <w:sdtEndPr>
      <w:rPr>
        <w:rStyle w:val="PageNumber"/>
      </w:rPr>
    </w:sdtEndPr>
    <w:sdtContent>
      <w:p w14:paraId="1C8FD7CD" w14:textId="77777777" w:rsidR="006D3D5C" w:rsidRDefault="00D5324D" w:rsidP="00B50470">
        <w:pPr>
          <w:pStyle w:val="Footer"/>
          <w:framePr w:wrap="none" w:vAnchor="text" w:hAnchor="margin" w:xAlign="right" w:y="1"/>
          <w:rPr>
            <w:rStyle w:val="PageNumber"/>
          </w:rPr>
        </w:pPr>
      </w:p>
    </w:sdtContent>
  </w:sdt>
  <w:p w14:paraId="1C8FD7CE" w14:textId="77777777" w:rsidR="006D3D5C" w:rsidRDefault="006D3D5C" w:rsidP="00B504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0407"/>
      <w:docPartObj>
        <w:docPartGallery w:val="Page Numbers (Bottom of Page)"/>
        <w:docPartUnique/>
      </w:docPartObj>
    </w:sdtPr>
    <w:sdtEndPr/>
    <w:sdtContent>
      <w:p w14:paraId="1C8FD7CF" w14:textId="77777777" w:rsidR="006D3D5C" w:rsidRDefault="006D3D5C">
        <w:pPr>
          <w:pStyle w:val="Footer"/>
          <w:jc w:val="right"/>
        </w:pPr>
        <w:r>
          <w:fldChar w:fldCharType="begin"/>
        </w:r>
        <w:r>
          <w:instrText xml:space="preserve"> PAGE   \* MERGEFORMAT </w:instrText>
        </w:r>
        <w:r>
          <w:fldChar w:fldCharType="separate"/>
        </w:r>
        <w:r w:rsidR="00D84899">
          <w:rPr>
            <w:noProof/>
          </w:rPr>
          <w:t>2</w:t>
        </w:r>
        <w:r>
          <w:rPr>
            <w:noProof/>
          </w:rPr>
          <w:fldChar w:fldCharType="end"/>
        </w:r>
      </w:p>
    </w:sdtContent>
  </w:sdt>
  <w:p w14:paraId="1C8FD7D0" w14:textId="77777777" w:rsidR="006D3D5C" w:rsidRDefault="006D3D5C" w:rsidP="00B5047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EB1C9" w14:textId="77777777" w:rsidR="00D5324D" w:rsidRDefault="00D5324D">
      <w:r>
        <w:separator/>
      </w:r>
    </w:p>
  </w:footnote>
  <w:footnote w:type="continuationSeparator" w:id="0">
    <w:p w14:paraId="56FBC7CD" w14:textId="77777777" w:rsidR="00D5324D" w:rsidRDefault="00D532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1D56"/>
    <w:multiLevelType w:val="hybridMultilevel"/>
    <w:tmpl w:val="55AE4EB8"/>
    <w:lvl w:ilvl="0" w:tplc="0418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65E45"/>
    <w:multiLevelType w:val="hybridMultilevel"/>
    <w:tmpl w:val="9F2AA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432CC"/>
    <w:multiLevelType w:val="hybridMultilevel"/>
    <w:tmpl w:val="14320A6A"/>
    <w:lvl w:ilvl="0" w:tplc="B30A073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B1310"/>
    <w:multiLevelType w:val="hybridMultilevel"/>
    <w:tmpl w:val="EA8C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A52E43"/>
    <w:multiLevelType w:val="multilevel"/>
    <w:tmpl w:val="F94098D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064124BF"/>
    <w:multiLevelType w:val="hybridMultilevel"/>
    <w:tmpl w:val="C3F2D4E2"/>
    <w:lvl w:ilvl="0" w:tplc="0418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78779B5"/>
    <w:multiLevelType w:val="hybridMultilevel"/>
    <w:tmpl w:val="AB7A13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9F230DC"/>
    <w:multiLevelType w:val="hybridMultilevel"/>
    <w:tmpl w:val="6C405062"/>
    <w:lvl w:ilvl="0" w:tplc="581CA7E6">
      <w:start w:val="3"/>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C1E131C"/>
    <w:multiLevelType w:val="hybridMultilevel"/>
    <w:tmpl w:val="758289B2"/>
    <w:lvl w:ilvl="0" w:tplc="0418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FB602F"/>
    <w:multiLevelType w:val="hybridMultilevel"/>
    <w:tmpl w:val="0E44BDD4"/>
    <w:lvl w:ilvl="0" w:tplc="0809000F">
      <w:start w:val="1"/>
      <w:numFmt w:val="decimal"/>
      <w:lvlText w:val="%1."/>
      <w:lvlJc w:val="left"/>
      <w:pPr>
        <w:ind w:left="1212" w:hanging="360"/>
      </w:p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10" w15:restartNumberingAfterBreak="0">
    <w:nsid w:val="11354965"/>
    <w:multiLevelType w:val="hybridMultilevel"/>
    <w:tmpl w:val="4530A5F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43141C0"/>
    <w:multiLevelType w:val="hybridMultilevel"/>
    <w:tmpl w:val="F0A20D34"/>
    <w:lvl w:ilvl="0" w:tplc="ACD4C89E">
      <w:start w:val="1"/>
      <w:numFmt w:val="lowerLetter"/>
      <w:lvlText w:val="%1)"/>
      <w:lvlJc w:val="left"/>
      <w:pPr>
        <w:ind w:left="720" w:hanging="360"/>
      </w:pPr>
      <w:rPr>
        <w:rFonts w:hint="default"/>
        <w:sz w:val="26"/>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2F5387D"/>
    <w:multiLevelType w:val="hybridMultilevel"/>
    <w:tmpl w:val="B4D4A57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92A728D"/>
    <w:multiLevelType w:val="hybridMultilevel"/>
    <w:tmpl w:val="3C641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0197DF4"/>
    <w:multiLevelType w:val="hybridMultilevel"/>
    <w:tmpl w:val="2BD022A0"/>
    <w:lvl w:ilvl="0" w:tplc="3AE8293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7814FC"/>
    <w:multiLevelType w:val="hybridMultilevel"/>
    <w:tmpl w:val="8EE2DF6C"/>
    <w:lvl w:ilvl="0" w:tplc="0418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4FB4AE4"/>
    <w:multiLevelType w:val="hybridMultilevel"/>
    <w:tmpl w:val="AD763816"/>
    <w:lvl w:ilvl="0" w:tplc="0418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67605DE"/>
    <w:multiLevelType w:val="hybridMultilevel"/>
    <w:tmpl w:val="C98C9446"/>
    <w:lvl w:ilvl="0" w:tplc="581CA7E6">
      <w:start w:val="3"/>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89A3322"/>
    <w:multiLevelType w:val="hybridMultilevel"/>
    <w:tmpl w:val="8598965C"/>
    <w:lvl w:ilvl="0" w:tplc="3AE8293C">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F15582"/>
    <w:multiLevelType w:val="hybridMultilevel"/>
    <w:tmpl w:val="E102B646"/>
    <w:lvl w:ilvl="0" w:tplc="581CA7E6">
      <w:start w:val="3"/>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412D1F4D"/>
    <w:multiLevelType w:val="hybridMultilevel"/>
    <w:tmpl w:val="44E6B1CC"/>
    <w:lvl w:ilvl="0" w:tplc="83E6A39E">
      <w:start w:val="1"/>
      <w:numFmt w:val="decimal"/>
      <w:lvlText w:val="%1."/>
      <w:lvlJc w:val="left"/>
      <w:pPr>
        <w:ind w:left="1080" w:hanging="360"/>
      </w:pPr>
      <w:rPr>
        <w:rFonts w:asciiTheme="majorHAnsi" w:eastAsia="Calibri" w:hAnsiTheme="majorHAnsi" w:cs="Times New Roman"/>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46CB2CAE"/>
    <w:multiLevelType w:val="hybridMultilevel"/>
    <w:tmpl w:val="9EC21670"/>
    <w:lvl w:ilvl="0" w:tplc="581CA7E6">
      <w:start w:val="3"/>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6E32B9F"/>
    <w:multiLevelType w:val="hybridMultilevel"/>
    <w:tmpl w:val="4C92E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0B1877"/>
    <w:multiLevelType w:val="multilevel"/>
    <w:tmpl w:val="88FEE6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091403"/>
    <w:multiLevelType w:val="hybridMultilevel"/>
    <w:tmpl w:val="C248FD94"/>
    <w:lvl w:ilvl="0" w:tplc="581CA7E6">
      <w:start w:val="3"/>
      <w:numFmt w:val="bullet"/>
      <w:lvlText w:val="-"/>
      <w:lvlJc w:val="left"/>
      <w:pPr>
        <w:ind w:left="2160" w:hanging="360"/>
      </w:pPr>
      <w:rPr>
        <w:rFonts w:ascii="Times New Roman" w:eastAsia="Times New Roman" w:hAnsi="Times New Roman"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49923A83"/>
    <w:multiLevelType w:val="hybridMultilevel"/>
    <w:tmpl w:val="9D681178"/>
    <w:lvl w:ilvl="0" w:tplc="A468ACD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9DF3A0F"/>
    <w:multiLevelType w:val="hybridMultilevel"/>
    <w:tmpl w:val="0E5AEC50"/>
    <w:lvl w:ilvl="0" w:tplc="581CA7E6">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032998"/>
    <w:multiLevelType w:val="hybridMultilevel"/>
    <w:tmpl w:val="8C74B06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C7745AD"/>
    <w:multiLevelType w:val="hybridMultilevel"/>
    <w:tmpl w:val="8B18A854"/>
    <w:lvl w:ilvl="0" w:tplc="0418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B513CB"/>
    <w:multiLevelType w:val="multilevel"/>
    <w:tmpl w:val="0E448702"/>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0" w15:restartNumberingAfterBreak="0">
    <w:nsid w:val="4F6A4C1D"/>
    <w:multiLevelType w:val="hybridMultilevel"/>
    <w:tmpl w:val="927AD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083510"/>
    <w:multiLevelType w:val="hybridMultilevel"/>
    <w:tmpl w:val="BE6E19F6"/>
    <w:lvl w:ilvl="0" w:tplc="A50A105A">
      <w:start w:val="1"/>
      <w:numFmt w:val="bullet"/>
      <w:pStyle w:val="ListBullet"/>
      <w:lvlText w:val=""/>
      <w:lvlJc w:val="left"/>
      <w:pPr>
        <w:tabs>
          <w:tab w:val="num" w:pos="749"/>
        </w:tabs>
        <w:ind w:left="749" w:hanging="259"/>
      </w:pPr>
      <w:rPr>
        <w:rFonts w:ascii="Symbol" w:hAnsi="Symbol" w:hint="default"/>
        <w:color w:val="000000" w:themeColor="text1"/>
        <w:w w:val="1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8B6E6F"/>
    <w:multiLevelType w:val="hybridMultilevel"/>
    <w:tmpl w:val="B81CAEEC"/>
    <w:lvl w:ilvl="0" w:tplc="77545A1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504414"/>
    <w:multiLevelType w:val="multilevel"/>
    <w:tmpl w:val="EBBE8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B651D2"/>
    <w:multiLevelType w:val="hybridMultilevel"/>
    <w:tmpl w:val="BBAC563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9E9077E"/>
    <w:multiLevelType w:val="multilevel"/>
    <w:tmpl w:val="00B6B8E0"/>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FD0E1E"/>
    <w:multiLevelType w:val="multilevel"/>
    <w:tmpl w:val="6ECADD52"/>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7" w15:restartNumberingAfterBreak="0">
    <w:nsid w:val="65AB28B1"/>
    <w:multiLevelType w:val="hybridMultilevel"/>
    <w:tmpl w:val="8EDE6A0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5DD0A0A"/>
    <w:multiLevelType w:val="hybridMultilevel"/>
    <w:tmpl w:val="B164F64C"/>
    <w:lvl w:ilvl="0" w:tplc="0418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0A6853"/>
    <w:multiLevelType w:val="hybridMultilevel"/>
    <w:tmpl w:val="FA44BFDE"/>
    <w:lvl w:ilvl="0" w:tplc="7CF07C8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0" w15:restartNumberingAfterBreak="0">
    <w:nsid w:val="6B0A3812"/>
    <w:multiLevelType w:val="multilevel"/>
    <w:tmpl w:val="26222BD8"/>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
      <w:lvlJc w:val="left"/>
      <w:pPr>
        <w:ind w:left="1440" w:hanging="360"/>
      </w:pPr>
      <w:rPr>
        <w:rFonts w:ascii="Times New Roman" w:hAnsi="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C901CF9"/>
    <w:multiLevelType w:val="hybridMultilevel"/>
    <w:tmpl w:val="2F4A75D8"/>
    <w:lvl w:ilvl="0" w:tplc="62A25D7A">
      <w:start w:val="1"/>
      <w:numFmt w:val="decimal"/>
      <w:pStyle w:val="ListNumb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970059"/>
    <w:multiLevelType w:val="hybridMultilevel"/>
    <w:tmpl w:val="F26479D8"/>
    <w:lvl w:ilvl="0" w:tplc="0418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E946D56"/>
    <w:multiLevelType w:val="hybridMultilevel"/>
    <w:tmpl w:val="8B885B18"/>
    <w:lvl w:ilvl="0" w:tplc="0418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1627CB1"/>
    <w:multiLevelType w:val="multilevel"/>
    <w:tmpl w:val="CBBEEF34"/>
    <w:lvl w:ilvl="0">
      <w:start w:val="3"/>
      <w:numFmt w:val="decimal"/>
      <w:lvlText w:val="%1."/>
      <w:lvlJc w:val="left"/>
      <w:pPr>
        <w:ind w:left="540" w:hanging="540"/>
      </w:pPr>
      <w:rPr>
        <w:rFonts w:hint="default"/>
      </w:rPr>
    </w:lvl>
    <w:lvl w:ilvl="1">
      <w:start w:val="1"/>
      <w:numFmt w:val="decimal"/>
      <w:lvlText w:val="%1.%2."/>
      <w:lvlJc w:val="left"/>
      <w:pPr>
        <w:ind w:left="1390" w:hanging="54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45" w15:restartNumberingAfterBreak="0">
    <w:nsid w:val="74E55750"/>
    <w:multiLevelType w:val="hybridMultilevel"/>
    <w:tmpl w:val="BC4E849A"/>
    <w:lvl w:ilvl="0" w:tplc="581CA7E6">
      <w:start w:val="3"/>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5725B4B"/>
    <w:multiLevelType w:val="hybridMultilevel"/>
    <w:tmpl w:val="2CEEEC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C67E04"/>
    <w:multiLevelType w:val="hybridMultilevel"/>
    <w:tmpl w:val="589A7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EC1E67"/>
    <w:multiLevelType w:val="multilevel"/>
    <w:tmpl w:val="300C9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D0226A"/>
    <w:multiLevelType w:val="hybridMultilevel"/>
    <w:tmpl w:val="D3D67AA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9C42335"/>
    <w:multiLevelType w:val="hybridMultilevel"/>
    <w:tmpl w:val="B0FA006C"/>
    <w:lvl w:ilvl="0" w:tplc="0418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9F15CE5"/>
    <w:multiLevelType w:val="hybridMultilevel"/>
    <w:tmpl w:val="43BC188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7BD31C1A"/>
    <w:multiLevelType w:val="hybridMultilevel"/>
    <w:tmpl w:val="8A0433D4"/>
    <w:lvl w:ilvl="0" w:tplc="0418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4"/>
  </w:num>
  <w:num w:numId="2">
    <w:abstractNumId w:val="27"/>
  </w:num>
  <w:num w:numId="3">
    <w:abstractNumId w:val="51"/>
  </w:num>
  <w:num w:numId="4">
    <w:abstractNumId w:val="11"/>
  </w:num>
  <w:num w:numId="5">
    <w:abstractNumId w:val="39"/>
  </w:num>
  <w:num w:numId="6">
    <w:abstractNumId w:val="12"/>
  </w:num>
  <w:num w:numId="7">
    <w:abstractNumId w:val="10"/>
  </w:num>
  <w:num w:numId="8">
    <w:abstractNumId w:val="20"/>
  </w:num>
  <w:num w:numId="9">
    <w:abstractNumId w:val="31"/>
  </w:num>
  <w:num w:numId="10">
    <w:abstractNumId w:val="41"/>
  </w:num>
  <w:num w:numId="11">
    <w:abstractNumId w:val="35"/>
  </w:num>
  <w:num w:numId="12">
    <w:abstractNumId w:val="40"/>
  </w:num>
  <w:num w:numId="13">
    <w:abstractNumId w:val="2"/>
  </w:num>
  <w:num w:numId="14">
    <w:abstractNumId w:val="45"/>
  </w:num>
  <w:num w:numId="15">
    <w:abstractNumId w:val="3"/>
  </w:num>
  <w:num w:numId="16">
    <w:abstractNumId w:val="28"/>
  </w:num>
  <w:num w:numId="17">
    <w:abstractNumId w:val="30"/>
  </w:num>
  <w:num w:numId="18">
    <w:abstractNumId w:val="4"/>
  </w:num>
  <w:num w:numId="19">
    <w:abstractNumId w:val="38"/>
  </w:num>
  <w:num w:numId="20">
    <w:abstractNumId w:val="0"/>
  </w:num>
  <w:num w:numId="21">
    <w:abstractNumId w:val="7"/>
  </w:num>
  <w:num w:numId="22">
    <w:abstractNumId w:val="13"/>
  </w:num>
  <w:num w:numId="23">
    <w:abstractNumId w:val="24"/>
  </w:num>
  <w:num w:numId="24">
    <w:abstractNumId w:val="43"/>
  </w:num>
  <w:num w:numId="25">
    <w:abstractNumId w:val="17"/>
  </w:num>
  <w:num w:numId="26">
    <w:abstractNumId w:val="1"/>
  </w:num>
  <w:num w:numId="27">
    <w:abstractNumId w:val="22"/>
  </w:num>
  <w:num w:numId="28">
    <w:abstractNumId w:val="8"/>
  </w:num>
  <w:num w:numId="29">
    <w:abstractNumId w:val="52"/>
  </w:num>
  <w:num w:numId="30">
    <w:abstractNumId w:val="42"/>
  </w:num>
  <w:num w:numId="31">
    <w:abstractNumId w:val="15"/>
  </w:num>
  <w:num w:numId="32">
    <w:abstractNumId w:val="5"/>
  </w:num>
  <w:num w:numId="33">
    <w:abstractNumId w:val="16"/>
  </w:num>
  <w:num w:numId="34">
    <w:abstractNumId w:val="32"/>
  </w:num>
  <w:num w:numId="35">
    <w:abstractNumId w:val="49"/>
  </w:num>
  <w:num w:numId="36">
    <w:abstractNumId w:val="18"/>
  </w:num>
  <w:num w:numId="37">
    <w:abstractNumId w:val="19"/>
  </w:num>
  <w:num w:numId="38">
    <w:abstractNumId w:val="14"/>
  </w:num>
  <w:num w:numId="39">
    <w:abstractNumId w:val="21"/>
  </w:num>
  <w:num w:numId="40">
    <w:abstractNumId w:val="47"/>
  </w:num>
  <w:num w:numId="41">
    <w:abstractNumId w:val="50"/>
  </w:num>
  <w:num w:numId="42">
    <w:abstractNumId w:val="26"/>
  </w:num>
  <w:num w:numId="43">
    <w:abstractNumId w:val="33"/>
  </w:num>
  <w:num w:numId="44">
    <w:abstractNumId w:val="48"/>
  </w:num>
  <w:num w:numId="45">
    <w:abstractNumId w:val="25"/>
  </w:num>
  <w:num w:numId="46">
    <w:abstractNumId w:val="36"/>
  </w:num>
  <w:num w:numId="47">
    <w:abstractNumId w:val="29"/>
  </w:num>
  <w:num w:numId="48">
    <w:abstractNumId w:val="37"/>
  </w:num>
  <w:num w:numId="49">
    <w:abstractNumId w:val="6"/>
  </w:num>
  <w:num w:numId="50">
    <w:abstractNumId w:val="23"/>
  </w:num>
  <w:num w:numId="51">
    <w:abstractNumId w:val="9"/>
  </w:num>
  <w:num w:numId="52">
    <w:abstractNumId w:val="44"/>
  </w:num>
  <w:num w:numId="53">
    <w:abstractNumId w:val="4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470"/>
    <w:rsid w:val="00180DD7"/>
    <w:rsid w:val="001C409B"/>
    <w:rsid w:val="0040694C"/>
    <w:rsid w:val="004F5160"/>
    <w:rsid w:val="005619EB"/>
    <w:rsid w:val="005D7903"/>
    <w:rsid w:val="00651AB2"/>
    <w:rsid w:val="00655F65"/>
    <w:rsid w:val="0066384E"/>
    <w:rsid w:val="00674A06"/>
    <w:rsid w:val="006D3D5C"/>
    <w:rsid w:val="007C0EB1"/>
    <w:rsid w:val="00827570"/>
    <w:rsid w:val="008F17EE"/>
    <w:rsid w:val="00A337E0"/>
    <w:rsid w:val="00A341DA"/>
    <w:rsid w:val="00AD6973"/>
    <w:rsid w:val="00B50470"/>
    <w:rsid w:val="00D5324D"/>
    <w:rsid w:val="00D84899"/>
    <w:rsid w:val="00D87E37"/>
    <w:rsid w:val="00E76E18"/>
    <w:rsid w:val="00EA59F7"/>
    <w:rsid w:val="00F64A28"/>
    <w:rsid w:val="00F928AD"/>
    <w:rsid w:val="00F96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FD3F5"/>
  <w15:chartTrackingRefBased/>
  <w15:docId w15:val="{2ED5B607-9B45-43BB-BD3B-F06F00C2A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470"/>
    <w:pPr>
      <w:spacing w:after="0" w:line="240" w:lineRule="auto"/>
    </w:pPr>
    <w:rPr>
      <w:rFonts w:ascii="sans serif" w:eastAsia="Calibri" w:hAnsi="sans serif" w:cs="Times New Roman"/>
      <w:color w:val="000000"/>
      <w:sz w:val="24"/>
      <w:szCs w:val="24"/>
      <w:lang w:val="ro-RO" w:eastAsia="ro-RO"/>
    </w:rPr>
  </w:style>
  <w:style w:type="paragraph" w:styleId="Heading1">
    <w:name w:val="heading 1"/>
    <w:basedOn w:val="Normal"/>
    <w:next w:val="Normal"/>
    <w:link w:val="Heading1Char"/>
    <w:uiPriority w:val="9"/>
    <w:qFormat/>
    <w:rsid w:val="00B50470"/>
    <w:pPr>
      <w:keepNext/>
      <w:keepLines/>
      <w:spacing w:before="400"/>
      <w:contextualSpacing/>
      <w:outlineLvl w:val="0"/>
    </w:pPr>
    <w:rPr>
      <w:rFonts w:asciiTheme="majorHAnsi" w:eastAsiaTheme="majorEastAsia" w:hAnsiTheme="majorHAnsi" w:cstheme="majorBidi"/>
      <w:color w:val="auto"/>
      <w:sz w:val="42"/>
      <w:szCs w:val="32"/>
      <w:lang w:val="en-US" w:eastAsia="en-GB"/>
    </w:rPr>
  </w:style>
  <w:style w:type="paragraph" w:styleId="Heading2">
    <w:name w:val="heading 2"/>
    <w:basedOn w:val="Normal"/>
    <w:next w:val="Normal"/>
    <w:link w:val="Heading2Char"/>
    <w:uiPriority w:val="9"/>
    <w:unhideWhenUsed/>
    <w:qFormat/>
    <w:rsid w:val="00B50470"/>
    <w:pPr>
      <w:keepNext/>
      <w:keepLines/>
      <w:spacing w:before="400"/>
      <w:outlineLvl w:val="1"/>
    </w:pPr>
    <w:rPr>
      <w:rFonts w:asciiTheme="majorHAnsi" w:eastAsiaTheme="majorEastAsia" w:hAnsiTheme="majorHAnsi" w:cstheme="majorBidi"/>
      <w:color w:val="auto"/>
      <w:sz w:val="36"/>
      <w:szCs w:val="26"/>
      <w:lang w:val="en-US" w:eastAsia="en-GB"/>
    </w:rPr>
  </w:style>
  <w:style w:type="paragraph" w:styleId="Heading3">
    <w:name w:val="heading 3"/>
    <w:basedOn w:val="Normal"/>
    <w:next w:val="Normal"/>
    <w:link w:val="Heading3Char"/>
    <w:uiPriority w:val="9"/>
    <w:unhideWhenUsed/>
    <w:qFormat/>
    <w:rsid w:val="00B50470"/>
    <w:pPr>
      <w:keepNext/>
      <w:keepLines/>
      <w:spacing w:before="400"/>
      <w:outlineLvl w:val="2"/>
    </w:pPr>
    <w:rPr>
      <w:rFonts w:asciiTheme="majorHAnsi" w:eastAsiaTheme="majorEastAsia" w:hAnsiTheme="majorHAnsi" w:cstheme="majorBidi"/>
      <w:color w:val="auto"/>
      <w:sz w:val="30"/>
      <w:lang w:val="en-US" w:eastAsia="en-GB"/>
    </w:rPr>
  </w:style>
  <w:style w:type="paragraph" w:styleId="Heading4">
    <w:name w:val="heading 4"/>
    <w:basedOn w:val="Normal"/>
    <w:next w:val="Normal"/>
    <w:link w:val="Heading4Char"/>
    <w:uiPriority w:val="9"/>
    <w:semiHidden/>
    <w:unhideWhenUsed/>
    <w:qFormat/>
    <w:rsid w:val="00B50470"/>
    <w:pPr>
      <w:keepNext/>
      <w:keepLines/>
      <w:spacing w:before="400"/>
      <w:outlineLvl w:val="3"/>
    </w:pPr>
    <w:rPr>
      <w:rFonts w:asciiTheme="majorHAnsi" w:eastAsiaTheme="majorEastAsia" w:hAnsiTheme="majorHAnsi" w:cstheme="majorBidi"/>
      <w:i/>
      <w:iCs/>
      <w:color w:val="auto"/>
      <w:sz w:val="30"/>
      <w:lang w:val="en-US" w:eastAsia="en-GB"/>
    </w:rPr>
  </w:style>
  <w:style w:type="paragraph" w:styleId="Heading5">
    <w:name w:val="heading 5"/>
    <w:basedOn w:val="Normal"/>
    <w:next w:val="Normal"/>
    <w:link w:val="Heading5Char"/>
    <w:uiPriority w:val="9"/>
    <w:semiHidden/>
    <w:unhideWhenUsed/>
    <w:qFormat/>
    <w:rsid w:val="00B50470"/>
    <w:pPr>
      <w:keepNext/>
      <w:keepLines/>
      <w:spacing w:before="400"/>
      <w:contextualSpacing/>
      <w:outlineLvl w:val="4"/>
    </w:pPr>
    <w:rPr>
      <w:rFonts w:asciiTheme="majorHAnsi" w:eastAsiaTheme="majorEastAsia" w:hAnsiTheme="majorHAnsi" w:cstheme="majorBidi"/>
      <w:b/>
      <w:color w:val="595959" w:themeColor="text1" w:themeTint="A6"/>
      <w:sz w:val="30"/>
      <w:lang w:val="en-US" w:eastAsia="en-GB"/>
    </w:rPr>
  </w:style>
  <w:style w:type="paragraph" w:styleId="Heading6">
    <w:name w:val="heading 6"/>
    <w:basedOn w:val="Normal"/>
    <w:next w:val="Normal"/>
    <w:link w:val="Heading6Char"/>
    <w:uiPriority w:val="9"/>
    <w:semiHidden/>
    <w:unhideWhenUsed/>
    <w:qFormat/>
    <w:rsid w:val="00B50470"/>
    <w:pPr>
      <w:keepNext/>
      <w:keepLines/>
      <w:spacing w:before="400"/>
      <w:contextualSpacing/>
      <w:outlineLvl w:val="5"/>
    </w:pPr>
    <w:rPr>
      <w:rFonts w:asciiTheme="majorHAnsi" w:eastAsiaTheme="majorEastAsia" w:hAnsiTheme="majorHAnsi" w:cstheme="majorBidi"/>
      <w:b/>
      <w:i/>
      <w:color w:val="595959" w:themeColor="text1" w:themeTint="A6"/>
      <w:sz w:val="30"/>
      <w:lang w:val="en-US" w:eastAsia="en-GB"/>
    </w:rPr>
  </w:style>
  <w:style w:type="paragraph" w:styleId="Heading7">
    <w:name w:val="heading 7"/>
    <w:basedOn w:val="Normal"/>
    <w:next w:val="Normal"/>
    <w:link w:val="Heading7Char"/>
    <w:uiPriority w:val="9"/>
    <w:semiHidden/>
    <w:unhideWhenUsed/>
    <w:qFormat/>
    <w:rsid w:val="00B50470"/>
    <w:pPr>
      <w:keepNext/>
      <w:keepLines/>
      <w:spacing w:before="400"/>
      <w:contextualSpacing/>
      <w:outlineLvl w:val="6"/>
    </w:pPr>
    <w:rPr>
      <w:rFonts w:asciiTheme="majorHAnsi" w:eastAsiaTheme="majorEastAsia" w:hAnsiTheme="majorHAnsi" w:cstheme="majorBidi"/>
      <w:iCs/>
      <w:color w:val="595959" w:themeColor="text1" w:themeTint="A6"/>
      <w:sz w:val="30"/>
      <w:lang w:val="en-US" w:eastAsia="en-GB"/>
    </w:rPr>
  </w:style>
  <w:style w:type="paragraph" w:styleId="Heading8">
    <w:name w:val="heading 8"/>
    <w:basedOn w:val="Normal"/>
    <w:next w:val="Normal"/>
    <w:link w:val="Heading8Char"/>
    <w:uiPriority w:val="9"/>
    <w:semiHidden/>
    <w:unhideWhenUsed/>
    <w:qFormat/>
    <w:rsid w:val="00B50470"/>
    <w:pPr>
      <w:keepNext/>
      <w:keepLines/>
      <w:spacing w:before="400"/>
      <w:contextualSpacing/>
      <w:outlineLvl w:val="7"/>
    </w:pPr>
    <w:rPr>
      <w:rFonts w:asciiTheme="majorHAnsi" w:eastAsiaTheme="majorEastAsia" w:hAnsiTheme="majorHAnsi" w:cstheme="majorBidi"/>
      <w:i/>
      <w:color w:val="595959" w:themeColor="text1" w:themeTint="A6"/>
      <w:sz w:val="30"/>
      <w:szCs w:val="21"/>
      <w:lang w:val="en-US" w:eastAsia="en-GB"/>
    </w:rPr>
  </w:style>
  <w:style w:type="paragraph" w:styleId="Heading9">
    <w:name w:val="heading 9"/>
    <w:basedOn w:val="Normal"/>
    <w:next w:val="Normal"/>
    <w:link w:val="Heading9Char"/>
    <w:uiPriority w:val="9"/>
    <w:semiHidden/>
    <w:unhideWhenUsed/>
    <w:qFormat/>
    <w:rsid w:val="00B50470"/>
    <w:pPr>
      <w:keepNext/>
      <w:keepLines/>
      <w:spacing w:before="400"/>
      <w:contextualSpacing/>
      <w:outlineLvl w:val="8"/>
    </w:pPr>
    <w:rPr>
      <w:rFonts w:asciiTheme="majorHAnsi" w:eastAsiaTheme="majorEastAsia" w:hAnsiTheme="majorHAnsi" w:cstheme="majorBidi"/>
      <w:b/>
      <w:iCs/>
      <w:color w:val="595959" w:themeColor="text1" w:themeTint="A6"/>
      <w:sz w:val="26"/>
      <w:szCs w:val="21"/>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470"/>
    <w:rPr>
      <w:rFonts w:asciiTheme="majorHAnsi" w:eastAsiaTheme="majorEastAsia" w:hAnsiTheme="majorHAnsi" w:cstheme="majorBidi"/>
      <w:sz w:val="42"/>
      <w:szCs w:val="32"/>
      <w:lang w:eastAsia="en-GB"/>
    </w:rPr>
  </w:style>
  <w:style w:type="character" w:customStyle="1" w:styleId="Heading2Char">
    <w:name w:val="Heading 2 Char"/>
    <w:basedOn w:val="DefaultParagraphFont"/>
    <w:link w:val="Heading2"/>
    <w:uiPriority w:val="9"/>
    <w:rsid w:val="00B50470"/>
    <w:rPr>
      <w:rFonts w:asciiTheme="majorHAnsi" w:eastAsiaTheme="majorEastAsia" w:hAnsiTheme="majorHAnsi" w:cstheme="majorBidi"/>
      <w:sz w:val="36"/>
      <w:szCs w:val="26"/>
      <w:lang w:eastAsia="en-GB"/>
    </w:rPr>
  </w:style>
  <w:style w:type="character" w:customStyle="1" w:styleId="Heading3Char">
    <w:name w:val="Heading 3 Char"/>
    <w:basedOn w:val="DefaultParagraphFont"/>
    <w:link w:val="Heading3"/>
    <w:uiPriority w:val="9"/>
    <w:rsid w:val="00B50470"/>
    <w:rPr>
      <w:rFonts w:asciiTheme="majorHAnsi" w:eastAsiaTheme="majorEastAsia" w:hAnsiTheme="majorHAnsi" w:cstheme="majorBidi"/>
      <w:sz w:val="30"/>
      <w:szCs w:val="24"/>
      <w:lang w:eastAsia="en-GB"/>
    </w:rPr>
  </w:style>
  <w:style w:type="character" w:customStyle="1" w:styleId="Heading4Char">
    <w:name w:val="Heading 4 Char"/>
    <w:basedOn w:val="DefaultParagraphFont"/>
    <w:link w:val="Heading4"/>
    <w:uiPriority w:val="9"/>
    <w:semiHidden/>
    <w:rsid w:val="00B50470"/>
    <w:rPr>
      <w:rFonts w:asciiTheme="majorHAnsi" w:eastAsiaTheme="majorEastAsia" w:hAnsiTheme="majorHAnsi" w:cstheme="majorBidi"/>
      <w:i/>
      <w:iCs/>
      <w:sz w:val="30"/>
      <w:szCs w:val="24"/>
      <w:lang w:eastAsia="en-GB"/>
    </w:rPr>
  </w:style>
  <w:style w:type="character" w:customStyle="1" w:styleId="Heading5Char">
    <w:name w:val="Heading 5 Char"/>
    <w:basedOn w:val="DefaultParagraphFont"/>
    <w:link w:val="Heading5"/>
    <w:uiPriority w:val="9"/>
    <w:semiHidden/>
    <w:rsid w:val="00B50470"/>
    <w:rPr>
      <w:rFonts w:asciiTheme="majorHAnsi" w:eastAsiaTheme="majorEastAsia" w:hAnsiTheme="majorHAnsi" w:cstheme="majorBidi"/>
      <w:b/>
      <w:color w:val="595959" w:themeColor="text1" w:themeTint="A6"/>
      <w:sz w:val="30"/>
      <w:szCs w:val="24"/>
      <w:lang w:eastAsia="en-GB"/>
    </w:rPr>
  </w:style>
  <w:style w:type="character" w:customStyle="1" w:styleId="Heading6Char">
    <w:name w:val="Heading 6 Char"/>
    <w:basedOn w:val="DefaultParagraphFont"/>
    <w:link w:val="Heading6"/>
    <w:uiPriority w:val="9"/>
    <w:semiHidden/>
    <w:rsid w:val="00B50470"/>
    <w:rPr>
      <w:rFonts w:asciiTheme="majorHAnsi" w:eastAsiaTheme="majorEastAsia" w:hAnsiTheme="majorHAnsi" w:cstheme="majorBidi"/>
      <w:b/>
      <w:i/>
      <w:color w:val="595959" w:themeColor="text1" w:themeTint="A6"/>
      <w:sz w:val="30"/>
      <w:szCs w:val="24"/>
      <w:lang w:eastAsia="en-GB"/>
    </w:rPr>
  </w:style>
  <w:style w:type="character" w:customStyle="1" w:styleId="Heading7Char">
    <w:name w:val="Heading 7 Char"/>
    <w:basedOn w:val="DefaultParagraphFont"/>
    <w:link w:val="Heading7"/>
    <w:uiPriority w:val="9"/>
    <w:semiHidden/>
    <w:rsid w:val="00B50470"/>
    <w:rPr>
      <w:rFonts w:asciiTheme="majorHAnsi" w:eastAsiaTheme="majorEastAsia" w:hAnsiTheme="majorHAnsi" w:cstheme="majorBidi"/>
      <w:iCs/>
      <w:color w:val="595959" w:themeColor="text1" w:themeTint="A6"/>
      <w:sz w:val="30"/>
      <w:szCs w:val="24"/>
      <w:lang w:eastAsia="en-GB"/>
    </w:rPr>
  </w:style>
  <w:style w:type="character" w:customStyle="1" w:styleId="Heading8Char">
    <w:name w:val="Heading 8 Char"/>
    <w:basedOn w:val="DefaultParagraphFont"/>
    <w:link w:val="Heading8"/>
    <w:uiPriority w:val="9"/>
    <w:semiHidden/>
    <w:rsid w:val="00B50470"/>
    <w:rPr>
      <w:rFonts w:asciiTheme="majorHAnsi" w:eastAsiaTheme="majorEastAsia" w:hAnsiTheme="majorHAnsi" w:cstheme="majorBidi"/>
      <w:i/>
      <w:color w:val="595959" w:themeColor="text1" w:themeTint="A6"/>
      <w:sz w:val="30"/>
      <w:szCs w:val="21"/>
      <w:lang w:eastAsia="en-GB"/>
    </w:rPr>
  </w:style>
  <w:style w:type="character" w:customStyle="1" w:styleId="Heading9Char">
    <w:name w:val="Heading 9 Char"/>
    <w:basedOn w:val="DefaultParagraphFont"/>
    <w:link w:val="Heading9"/>
    <w:uiPriority w:val="9"/>
    <w:semiHidden/>
    <w:rsid w:val="00B50470"/>
    <w:rPr>
      <w:rFonts w:asciiTheme="majorHAnsi" w:eastAsiaTheme="majorEastAsia" w:hAnsiTheme="majorHAnsi" w:cstheme="majorBidi"/>
      <w:b/>
      <w:iCs/>
      <w:color w:val="595959" w:themeColor="text1" w:themeTint="A6"/>
      <w:sz w:val="26"/>
      <w:szCs w:val="21"/>
      <w:lang w:eastAsia="en-GB"/>
    </w:rPr>
  </w:style>
  <w:style w:type="paragraph" w:styleId="ListParagraph">
    <w:name w:val="List Paragraph"/>
    <w:basedOn w:val="Normal"/>
    <w:uiPriority w:val="34"/>
    <w:qFormat/>
    <w:rsid w:val="00B50470"/>
    <w:pPr>
      <w:ind w:left="720"/>
      <w:contextualSpacing/>
    </w:pPr>
  </w:style>
  <w:style w:type="paragraph" w:styleId="Footer">
    <w:name w:val="footer"/>
    <w:basedOn w:val="Normal"/>
    <w:link w:val="FooterChar"/>
    <w:uiPriority w:val="99"/>
    <w:unhideWhenUsed/>
    <w:qFormat/>
    <w:rsid w:val="00B50470"/>
    <w:pPr>
      <w:tabs>
        <w:tab w:val="center" w:pos="4536"/>
        <w:tab w:val="right" w:pos="9072"/>
      </w:tabs>
    </w:pPr>
  </w:style>
  <w:style w:type="character" w:customStyle="1" w:styleId="FooterChar">
    <w:name w:val="Footer Char"/>
    <w:basedOn w:val="DefaultParagraphFont"/>
    <w:link w:val="Footer"/>
    <w:uiPriority w:val="99"/>
    <w:rsid w:val="00B50470"/>
    <w:rPr>
      <w:rFonts w:ascii="sans serif" w:eastAsia="Calibri" w:hAnsi="sans serif" w:cs="Times New Roman"/>
      <w:color w:val="000000"/>
      <w:sz w:val="24"/>
      <w:szCs w:val="24"/>
      <w:lang w:val="ro-RO" w:eastAsia="ro-RO"/>
    </w:rPr>
  </w:style>
  <w:style w:type="paragraph" w:styleId="FootnoteText">
    <w:name w:val="footnote text"/>
    <w:basedOn w:val="Normal"/>
    <w:link w:val="FootnoteTextChar"/>
    <w:uiPriority w:val="99"/>
    <w:semiHidden/>
    <w:unhideWhenUsed/>
    <w:rsid w:val="00B50470"/>
    <w:rPr>
      <w:sz w:val="20"/>
      <w:szCs w:val="20"/>
    </w:rPr>
  </w:style>
  <w:style w:type="character" w:customStyle="1" w:styleId="FootnoteTextChar">
    <w:name w:val="Footnote Text Char"/>
    <w:basedOn w:val="DefaultParagraphFont"/>
    <w:link w:val="FootnoteText"/>
    <w:uiPriority w:val="99"/>
    <w:semiHidden/>
    <w:rsid w:val="00B50470"/>
    <w:rPr>
      <w:rFonts w:ascii="sans serif" w:eastAsia="Calibri" w:hAnsi="sans serif" w:cs="Times New Roman"/>
      <w:color w:val="000000"/>
      <w:sz w:val="20"/>
      <w:szCs w:val="20"/>
      <w:lang w:val="ro-RO" w:eastAsia="ro-RO"/>
    </w:rPr>
  </w:style>
  <w:style w:type="character" w:styleId="PageNumber">
    <w:name w:val="page number"/>
    <w:basedOn w:val="DefaultParagraphFont"/>
    <w:uiPriority w:val="99"/>
    <w:semiHidden/>
    <w:unhideWhenUsed/>
    <w:rsid w:val="00B50470"/>
  </w:style>
  <w:style w:type="paragraph" w:styleId="Header">
    <w:name w:val="header"/>
    <w:basedOn w:val="Normal"/>
    <w:link w:val="HeaderChar"/>
    <w:uiPriority w:val="99"/>
    <w:unhideWhenUsed/>
    <w:qFormat/>
    <w:rsid w:val="00B50470"/>
    <w:pPr>
      <w:tabs>
        <w:tab w:val="center" w:pos="4536"/>
        <w:tab w:val="right" w:pos="9072"/>
      </w:tabs>
    </w:pPr>
  </w:style>
  <w:style w:type="character" w:customStyle="1" w:styleId="HeaderChar">
    <w:name w:val="Header Char"/>
    <w:basedOn w:val="DefaultParagraphFont"/>
    <w:link w:val="Header"/>
    <w:uiPriority w:val="99"/>
    <w:rsid w:val="00B50470"/>
    <w:rPr>
      <w:rFonts w:ascii="sans serif" w:eastAsia="Calibri" w:hAnsi="sans serif" w:cs="Times New Roman"/>
      <w:color w:val="000000"/>
      <w:sz w:val="24"/>
      <w:szCs w:val="24"/>
      <w:lang w:val="ro-RO" w:eastAsia="ro-RO"/>
    </w:rPr>
  </w:style>
  <w:style w:type="paragraph" w:styleId="Subtitle">
    <w:name w:val="Subtitle"/>
    <w:basedOn w:val="Normal"/>
    <w:link w:val="SubtitleChar"/>
    <w:uiPriority w:val="2"/>
    <w:qFormat/>
    <w:rsid w:val="00B50470"/>
    <w:pPr>
      <w:numPr>
        <w:ilvl w:val="1"/>
      </w:numPr>
      <w:spacing w:after="300"/>
      <w:contextualSpacing/>
    </w:pPr>
    <w:rPr>
      <w:rFonts w:ascii="Times New Roman" w:eastAsiaTheme="minorEastAsia" w:hAnsi="Times New Roman"/>
      <w:color w:val="auto"/>
      <w:sz w:val="32"/>
      <w:lang w:val="en-US" w:eastAsia="en-GB"/>
    </w:rPr>
  </w:style>
  <w:style w:type="character" w:customStyle="1" w:styleId="SubtitleChar">
    <w:name w:val="Subtitle Char"/>
    <w:basedOn w:val="DefaultParagraphFont"/>
    <w:link w:val="Subtitle"/>
    <w:uiPriority w:val="2"/>
    <w:rsid w:val="00B50470"/>
    <w:rPr>
      <w:rFonts w:ascii="Times New Roman" w:eastAsiaTheme="minorEastAsia" w:hAnsi="Times New Roman" w:cs="Times New Roman"/>
      <w:sz w:val="32"/>
      <w:szCs w:val="24"/>
      <w:lang w:eastAsia="en-GB"/>
    </w:rPr>
  </w:style>
  <w:style w:type="paragraph" w:styleId="Title">
    <w:name w:val="Title"/>
    <w:basedOn w:val="Normal"/>
    <w:link w:val="TitleChar"/>
    <w:uiPriority w:val="1"/>
    <w:qFormat/>
    <w:rsid w:val="00B50470"/>
    <w:pPr>
      <w:contextualSpacing/>
    </w:pPr>
    <w:rPr>
      <w:rFonts w:asciiTheme="majorHAnsi" w:eastAsiaTheme="majorEastAsia" w:hAnsiTheme="majorHAnsi" w:cstheme="majorBidi"/>
      <w:color w:val="auto"/>
      <w:kern w:val="28"/>
      <w:sz w:val="56"/>
      <w:szCs w:val="56"/>
      <w:lang w:val="en-US" w:eastAsia="en-GB"/>
    </w:rPr>
  </w:style>
  <w:style w:type="character" w:customStyle="1" w:styleId="TitleChar">
    <w:name w:val="Title Char"/>
    <w:basedOn w:val="DefaultParagraphFont"/>
    <w:link w:val="Title"/>
    <w:uiPriority w:val="1"/>
    <w:rsid w:val="00B50470"/>
    <w:rPr>
      <w:rFonts w:asciiTheme="majorHAnsi" w:eastAsiaTheme="majorEastAsia" w:hAnsiTheme="majorHAnsi" w:cstheme="majorBidi"/>
      <w:kern w:val="28"/>
      <w:sz w:val="56"/>
      <w:szCs w:val="56"/>
      <w:lang w:eastAsia="en-GB"/>
    </w:rPr>
  </w:style>
  <w:style w:type="paragraph" w:styleId="ListNumber">
    <w:name w:val="List Number"/>
    <w:basedOn w:val="Normal"/>
    <w:uiPriority w:val="13"/>
    <w:qFormat/>
    <w:rsid w:val="00B50470"/>
    <w:pPr>
      <w:numPr>
        <w:numId w:val="10"/>
      </w:numPr>
    </w:pPr>
    <w:rPr>
      <w:rFonts w:ascii="Times New Roman" w:eastAsia="Times New Roman" w:hAnsi="Times New Roman"/>
      <w:color w:val="auto"/>
      <w:lang w:val="en-US" w:eastAsia="en-GB"/>
    </w:rPr>
  </w:style>
  <w:style w:type="paragraph" w:styleId="IntenseQuote">
    <w:name w:val="Intense Quote"/>
    <w:basedOn w:val="Normal"/>
    <w:next w:val="Normal"/>
    <w:link w:val="IntenseQuoteChar"/>
    <w:uiPriority w:val="30"/>
    <w:unhideWhenUsed/>
    <w:qFormat/>
    <w:rsid w:val="00B50470"/>
    <w:pPr>
      <w:spacing w:before="240"/>
      <w:ind w:left="490" w:right="490"/>
      <w:contextualSpacing/>
    </w:pPr>
    <w:rPr>
      <w:rFonts w:ascii="Times New Roman" w:eastAsia="Times New Roman" w:hAnsi="Times New Roman"/>
      <w:i/>
      <w:iCs/>
      <w:color w:val="auto"/>
      <w:sz w:val="30"/>
      <w:lang w:val="en-US" w:eastAsia="en-GB"/>
    </w:rPr>
  </w:style>
  <w:style w:type="character" w:customStyle="1" w:styleId="IntenseQuoteChar">
    <w:name w:val="Intense Quote Char"/>
    <w:basedOn w:val="DefaultParagraphFont"/>
    <w:link w:val="IntenseQuote"/>
    <w:uiPriority w:val="30"/>
    <w:rsid w:val="00B50470"/>
    <w:rPr>
      <w:rFonts w:ascii="Times New Roman" w:eastAsia="Times New Roman" w:hAnsi="Times New Roman" w:cs="Times New Roman"/>
      <w:i/>
      <w:iCs/>
      <w:sz w:val="30"/>
      <w:szCs w:val="24"/>
      <w:lang w:eastAsia="en-GB"/>
    </w:rPr>
  </w:style>
  <w:style w:type="paragraph" w:styleId="Quote">
    <w:name w:val="Quote"/>
    <w:basedOn w:val="Normal"/>
    <w:next w:val="Normal"/>
    <w:link w:val="QuoteChar"/>
    <w:uiPriority w:val="29"/>
    <w:qFormat/>
    <w:rsid w:val="00B50470"/>
    <w:pPr>
      <w:spacing w:before="240"/>
      <w:ind w:left="490" w:right="490"/>
    </w:pPr>
    <w:rPr>
      <w:rFonts w:ascii="Times New Roman" w:eastAsia="Times New Roman" w:hAnsi="Times New Roman"/>
      <w:i/>
      <w:iCs/>
      <w:color w:val="404040" w:themeColor="text1" w:themeTint="BF"/>
      <w:lang w:val="en-US" w:eastAsia="en-GB"/>
    </w:rPr>
  </w:style>
  <w:style w:type="character" w:customStyle="1" w:styleId="QuoteChar">
    <w:name w:val="Quote Char"/>
    <w:basedOn w:val="DefaultParagraphFont"/>
    <w:link w:val="Quote"/>
    <w:uiPriority w:val="29"/>
    <w:rsid w:val="00B50470"/>
    <w:rPr>
      <w:rFonts w:ascii="Times New Roman" w:eastAsia="Times New Roman" w:hAnsi="Times New Roman" w:cs="Times New Roman"/>
      <w:i/>
      <w:iCs/>
      <w:color w:val="404040" w:themeColor="text1" w:themeTint="BF"/>
      <w:sz w:val="24"/>
      <w:szCs w:val="24"/>
      <w:lang w:eastAsia="en-GB"/>
    </w:rPr>
  </w:style>
  <w:style w:type="paragraph" w:styleId="ListBullet">
    <w:name w:val="List Bullet"/>
    <w:basedOn w:val="Normal"/>
    <w:uiPriority w:val="12"/>
    <w:qFormat/>
    <w:rsid w:val="00B50470"/>
    <w:pPr>
      <w:numPr>
        <w:numId w:val="9"/>
      </w:numPr>
    </w:pPr>
    <w:rPr>
      <w:rFonts w:ascii="Times New Roman" w:eastAsia="Times New Roman" w:hAnsi="Times New Roman"/>
      <w:color w:val="auto"/>
      <w:lang w:val="en-US" w:eastAsia="en-GB"/>
    </w:rPr>
  </w:style>
  <w:style w:type="paragraph" w:customStyle="1" w:styleId="Author">
    <w:name w:val="Author"/>
    <w:basedOn w:val="Normal"/>
    <w:uiPriority w:val="3"/>
    <w:qFormat/>
    <w:rsid w:val="00B50470"/>
    <w:pPr>
      <w:pBdr>
        <w:bottom w:val="single" w:sz="8" w:space="17" w:color="000000" w:themeColor="text1"/>
      </w:pBdr>
      <w:spacing w:after="640"/>
      <w:contextualSpacing/>
    </w:pPr>
    <w:rPr>
      <w:rFonts w:ascii="Times New Roman" w:eastAsia="Times New Roman" w:hAnsi="Times New Roman"/>
      <w:color w:val="auto"/>
      <w:lang w:val="en-US" w:eastAsia="en-GB"/>
    </w:rPr>
  </w:style>
  <w:style w:type="character" w:styleId="SubtleEmphasis">
    <w:name w:val="Subtle Emphasis"/>
    <w:basedOn w:val="DefaultParagraphFont"/>
    <w:uiPriority w:val="19"/>
    <w:unhideWhenUsed/>
    <w:qFormat/>
    <w:rsid w:val="00B50470"/>
    <w:rPr>
      <w:i/>
      <w:iCs/>
      <w:color w:val="000000" w:themeColor="text1"/>
    </w:rPr>
  </w:style>
  <w:style w:type="character" w:styleId="Emphasis">
    <w:name w:val="Emphasis"/>
    <w:basedOn w:val="DefaultParagraphFont"/>
    <w:uiPriority w:val="20"/>
    <w:unhideWhenUsed/>
    <w:qFormat/>
    <w:rsid w:val="00B50470"/>
    <w:rPr>
      <w:b/>
      <w:i/>
      <w:iCs/>
    </w:rPr>
  </w:style>
  <w:style w:type="character" w:styleId="IntenseEmphasis">
    <w:name w:val="Intense Emphasis"/>
    <w:basedOn w:val="DefaultParagraphFont"/>
    <w:uiPriority w:val="21"/>
    <w:unhideWhenUsed/>
    <w:qFormat/>
    <w:rsid w:val="00B50470"/>
    <w:rPr>
      <w:b/>
      <w:iCs/>
      <w:caps/>
      <w:smallCaps w:val="0"/>
      <w:color w:val="000000" w:themeColor="text1"/>
    </w:rPr>
  </w:style>
  <w:style w:type="character" w:styleId="SubtleReference">
    <w:name w:val="Subtle Reference"/>
    <w:basedOn w:val="DefaultParagraphFont"/>
    <w:uiPriority w:val="31"/>
    <w:unhideWhenUsed/>
    <w:qFormat/>
    <w:rsid w:val="00B50470"/>
    <w:rPr>
      <w:caps/>
      <w:smallCaps w:val="0"/>
      <w:color w:val="000000" w:themeColor="text1"/>
    </w:rPr>
  </w:style>
  <w:style w:type="character" w:styleId="IntenseReference">
    <w:name w:val="Intense Reference"/>
    <w:basedOn w:val="DefaultParagraphFont"/>
    <w:uiPriority w:val="32"/>
    <w:unhideWhenUsed/>
    <w:qFormat/>
    <w:rsid w:val="00B50470"/>
    <w:rPr>
      <w:b/>
      <w:bCs/>
      <w:i/>
      <w:caps/>
      <w:smallCaps w:val="0"/>
      <w:color w:val="000000" w:themeColor="text1"/>
      <w:spacing w:val="0"/>
    </w:rPr>
  </w:style>
  <w:style w:type="character" w:styleId="BookTitle">
    <w:name w:val="Book Title"/>
    <w:basedOn w:val="DefaultParagraphFont"/>
    <w:uiPriority w:val="33"/>
    <w:unhideWhenUsed/>
    <w:qFormat/>
    <w:rsid w:val="00B50470"/>
    <w:rPr>
      <w:b w:val="0"/>
      <w:bCs/>
      <w:i w:val="0"/>
      <w:iCs/>
      <w:spacing w:val="0"/>
      <w:u w:val="single"/>
    </w:rPr>
  </w:style>
  <w:style w:type="paragraph" w:customStyle="1" w:styleId="Default">
    <w:name w:val="Default"/>
    <w:rsid w:val="00B50470"/>
    <w:pPr>
      <w:autoSpaceDE w:val="0"/>
      <w:autoSpaceDN w:val="0"/>
      <w:adjustRightInd w:val="0"/>
      <w:spacing w:after="0" w:line="240" w:lineRule="auto"/>
    </w:pPr>
    <w:rPr>
      <w:rFonts w:ascii="Calibri" w:hAnsi="Calibri" w:cs="Calibri"/>
      <w:color w:val="000000"/>
      <w:sz w:val="24"/>
      <w:szCs w:val="24"/>
      <w:lang w:val="en-GB" w:eastAsia="ja-JP"/>
    </w:rPr>
  </w:style>
  <w:style w:type="character" w:styleId="Hyperlink">
    <w:name w:val="Hyperlink"/>
    <w:basedOn w:val="DefaultParagraphFont"/>
    <w:uiPriority w:val="99"/>
    <w:unhideWhenUsed/>
    <w:rsid w:val="00B50470"/>
    <w:rPr>
      <w:color w:val="0000FF"/>
      <w:u w:val="single"/>
    </w:rPr>
  </w:style>
  <w:style w:type="character" w:styleId="Strong">
    <w:name w:val="Strong"/>
    <w:basedOn w:val="DefaultParagraphFont"/>
    <w:uiPriority w:val="22"/>
    <w:qFormat/>
    <w:rsid w:val="00B50470"/>
    <w:rPr>
      <w:b/>
      <w:bCs/>
    </w:rPr>
  </w:style>
  <w:style w:type="paragraph" w:styleId="NormalWeb">
    <w:name w:val="Normal (Web)"/>
    <w:basedOn w:val="Normal"/>
    <w:uiPriority w:val="99"/>
    <w:unhideWhenUsed/>
    <w:rsid w:val="00B50470"/>
    <w:pPr>
      <w:spacing w:before="100" w:beforeAutospacing="1" w:after="100" w:afterAutospacing="1"/>
    </w:pPr>
    <w:rPr>
      <w:rFonts w:ascii="Times New Roman" w:eastAsia="Times New Roman" w:hAnsi="Times New Roman"/>
      <w:color w:val="auto"/>
      <w:lang w:val="en-US" w:eastAsia="en-GB"/>
    </w:rPr>
  </w:style>
  <w:style w:type="character" w:customStyle="1" w:styleId="BalloonTextChar">
    <w:name w:val="Balloon Text Char"/>
    <w:basedOn w:val="DefaultParagraphFont"/>
    <w:link w:val="BalloonText"/>
    <w:uiPriority w:val="99"/>
    <w:semiHidden/>
    <w:rsid w:val="00B50470"/>
    <w:rPr>
      <w:rFonts w:ascii="Tahoma" w:eastAsia="Times New Roman" w:hAnsi="Tahoma" w:cs="Tahoma"/>
      <w:sz w:val="16"/>
      <w:szCs w:val="16"/>
      <w:lang w:eastAsia="en-GB"/>
    </w:rPr>
  </w:style>
  <w:style w:type="paragraph" w:styleId="BalloonText">
    <w:name w:val="Balloon Text"/>
    <w:basedOn w:val="Normal"/>
    <w:link w:val="BalloonTextChar"/>
    <w:uiPriority w:val="99"/>
    <w:semiHidden/>
    <w:unhideWhenUsed/>
    <w:rsid w:val="00B50470"/>
    <w:rPr>
      <w:rFonts w:ascii="Tahoma" w:eastAsia="Times New Roman" w:hAnsi="Tahoma" w:cs="Tahoma"/>
      <w:color w:val="auto"/>
      <w:sz w:val="16"/>
      <w:szCs w:val="16"/>
      <w:lang w:val="en-US" w:eastAsia="en-GB"/>
    </w:rPr>
  </w:style>
  <w:style w:type="character" w:customStyle="1" w:styleId="BalloonTextChar1">
    <w:name w:val="Balloon Text Char1"/>
    <w:basedOn w:val="DefaultParagraphFont"/>
    <w:uiPriority w:val="99"/>
    <w:semiHidden/>
    <w:rsid w:val="00B50470"/>
    <w:rPr>
      <w:rFonts w:ascii="Segoe UI" w:eastAsia="Calibri" w:hAnsi="Segoe UI" w:cs="Segoe UI"/>
      <w:color w:val="000000"/>
      <w:sz w:val="18"/>
      <w:szCs w:val="18"/>
      <w:lang w:val="ro-RO" w:eastAsia="ro-RO"/>
    </w:rPr>
  </w:style>
  <w:style w:type="character" w:customStyle="1" w:styleId="Accentuareputernic">
    <w:name w:val="Accentuare puternică"/>
    <w:qFormat/>
    <w:rsid w:val="00B50470"/>
    <w:rPr>
      <w:b/>
      <w:bCs/>
    </w:rPr>
  </w:style>
  <w:style w:type="character" w:customStyle="1" w:styleId="apple-converted-space">
    <w:name w:val="apple-converted-space"/>
    <w:basedOn w:val="DefaultParagraphFont"/>
    <w:rsid w:val="00B50470"/>
  </w:style>
  <w:style w:type="character" w:customStyle="1" w:styleId="sr-only">
    <w:name w:val="sr-only"/>
    <w:basedOn w:val="DefaultParagraphFont"/>
    <w:rsid w:val="00B50470"/>
  </w:style>
  <w:style w:type="character" w:customStyle="1" w:styleId="CommentTextChar">
    <w:name w:val="Comment Text Char"/>
    <w:basedOn w:val="DefaultParagraphFont"/>
    <w:link w:val="CommentText"/>
    <w:uiPriority w:val="99"/>
    <w:semiHidden/>
    <w:rsid w:val="00B50470"/>
    <w:rPr>
      <w:rFonts w:ascii="sans serif" w:eastAsia="Calibri" w:hAnsi="sans serif" w:cs="Times New Roman"/>
      <w:color w:val="000000"/>
      <w:sz w:val="20"/>
      <w:szCs w:val="20"/>
      <w:lang w:val="ro-RO" w:eastAsia="ro-RO"/>
    </w:rPr>
  </w:style>
  <w:style w:type="paragraph" w:styleId="CommentText">
    <w:name w:val="annotation text"/>
    <w:basedOn w:val="Normal"/>
    <w:link w:val="CommentTextChar"/>
    <w:uiPriority w:val="99"/>
    <w:semiHidden/>
    <w:unhideWhenUsed/>
    <w:rsid w:val="00B50470"/>
    <w:rPr>
      <w:sz w:val="20"/>
      <w:szCs w:val="20"/>
    </w:rPr>
  </w:style>
  <w:style w:type="character" w:customStyle="1" w:styleId="CommentSubjectChar">
    <w:name w:val="Comment Subject Char"/>
    <w:basedOn w:val="CommentTextChar"/>
    <w:link w:val="CommentSubject"/>
    <w:uiPriority w:val="99"/>
    <w:semiHidden/>
    <w:rsid w:val="00B50470"/>
    <w:rPr>
      <w:rFonts w:ascii="sans serif" w:eastAsia="Calibri" w:hAnsi="sans serif" w:cs="Times New Roman"/>
      <w:b/>
      <w:bCs/>
      <w:color w:val="000000"/>
      <w:sz w:val="20"/>
      <w:szCs w:val="20"/>
      <w:lang w:val="ro-RO" w:eastAsia="ro-RO"/>
    </w:rPr>
  </w:style>
  <w:style w:type="paragraph" w:styleId="CommentSubject">
    <w:name w:val="annotation subject"/>
    <w:basedOn w:val="CommentText"/>
    <w:next w:val="CommentText"/>
    <w:link w:val="CommentSubjectChar"/>
    <w:uiPriority w:val="99"/>
    <w:semiHidden/>
    <w:unhideWhenUsed/>
    <w:rsid w:val="00B504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mea.europa.eu" TargetMode="External"/><Relationship Id="rId18" Type="http://schemas.openxmlformats.org/officeDocument/2006/relationships/hyperlink" Target="http://www.colegfarm.ro" TargetMode="External"/><Relationship Id="rId26" Type="http://schemas.openxmlformats.org/officeDocument/2006/relationships/hyperlink" Target="http://www.ms.ro/2018/02/02/vaccinarea-antigripala-necesara-pentru-persoanele-cu-risc-crescut-de-a-dezvolta-complicatii-legate-de-gripa/" TargetMode="External"/><Relationship Id="rId39" Type="http://schemas.openxmlformats.org/officeDocument/2006/relationships/hyperlink" Target="http://www.ordre.pharmacien.fr/content/download/474537/2165017/version/3/file/vaccination-grippe-a-l-officine-brochure.pdf" TargetMode="External"/><Relationship Id="rId21" Type="http://schemas.openxmlformats.org/officeDocument/2006/relationships/hyperlink" Target="https://www.euro.who.int/__data/assets/pdf_file/0007/373291/influenza-infographic-eng.pdf" TargetMode="External"/><Relationship Id="rId34" Type="http://schemas.openxmlformats.org/officeDocument/2006/relationships/hyperlink" Target="https://www.thepsi.ie/Libraries/Folder_Pharmacy_Practice_Guidance/PPGF_02_8_Guidance_on_the_Provision_of_Vaccination_Services_by_Pharmacists_in_a_Retail_Pharmacy_Businesses.sflb.ashx" TargetMode="External"/><Relationship Id="rId42" Type="http://schemas.openxmlformats.org/officeDocument/2006/relationships/hyperlink" Target="https://www.pharmacists.ca/cpha-ca/assets/File/education-practice-resources/InfluenzaGuide_English_2015(1).pdf" TargetMode="Externa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pgeu.eu" TargetMode="External"/><Relationship Id="rId29" Type="http://schemas.openxmlformats.org/officeDocument/2006/relationships/hyperlink" Target="https://www.cdc.gov/flu/professionals/acip/2018-2019/2018-19summary.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sp.gov.ro/download/CNSCBT/docman-files/Metodologii/rapi/Metodologie%20RAPI.pdf" TargetMode="External"/><Relationship Id="rId24" Type="http://schemas.openxmlformats.org/officeDocument/2006/relationships/hyperlink" Target="https://insp.gov.ro/sites/cnepss/wp-content/uploads/2018/02/Masuri-de-protectie-impotriva-gripei.pdf" TargetMode="External"/><Relationship Id="rId32" Type="http://schemas.openxmlformats.org/officeDocument/2006/relationships/hyperlink" Target="https://www.england.nhs.uk/publication/community-pharmacy-seasonal-influenza-vaccine-service/" TargetMode="External"/><Relationship Id="rId37" Type="http://schemas.openxmlformats.org/officeDocument/2006/relationships/hyperlink" Target="https://www.cdc.gov/vaccines/hcp/admin/storage/toolkit/storage-handling-toolkit-2020.pdf" TargetMode="External"/><Relationship Id="rId40" Type="http://schemas.openxmlformats.org/officeDocument/2006/relationships/hyperlink" Target="http://www.cnscbt.ro/index.php/calendarul-national-de-vaccinare"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ecdc.europa.eu" TargetMode="External"/><Relationship Id="rId23" Type="http://schemas.openxmlformats.org/officeDocument/2006/relationships/hyperlink" Target="http://www.ncbi.nlm.nih.gov/pubmed/24034483" TargetMode="External"/><Relationship Id="rId28" Type="http://schemas.openxmlformats.org/officeDocument/2006/relationships/hyperlink" Target="https://www.who.int/en/news-room/fact-sheets/detail/influenza-(seasonal)" TargetMode="External"/><Relationship Id="rId36" Type="http://schemas.openxmlformats.org/officeDocument/2006/relationships/hyperlink" Target="https://apps.who.int/iris/handle/10665/64776" TargetMode="External"/><Relationship Id="rId10" Type="http://schemas.openxmlformats.org/officeDocument/2006/relationships/hyperlink" Target="http://www.anm.ro" TargetMode="External"/><Relationship Id="rId19" Type="http://schemas.openxmlformats.org/officeDocument/2006/relationships/hyperlink" Target="https://www.proimunizare.ro/wp-content/uploads/2019/09/Withe-Paper_Gripa_compressed.pdf" TargetMode="External"/><Relationship Id="rId31" Type="http://schemas.openxmlformats.org/officeDocument/2006/relationships/hyperlink" Target="https://www.guild.org.au/__data/assets/pdf_file/0020/92072/Guidelines-for-Conducting-Pharmacist-Administered-Vaccination-Services-V5.0.pdf" TargetMode="External"/><Relationship Id="rId44" Type="http://schemas.openxmlformats.org/officeDocument/2006/relationships/hyperlink" Target="https://www.portalfarma.com/Ciudadanos/saludpublica/vacunacion/Informacion-vacunacion/Documents/Guia-Vacunas-Farmacia-Comunitaria.pdf" TargetMode="External"/><Relationship Id="rId4" Type="http://schemas.openxmlformats.org/officeDocument/2006/relationships/webSettings" Target="webSettings.xml"/><Relationship Id="rId9" Type="http://schemas.openxmlformats.org/officeDocument/2006/relationships/hyperlink" Target="http://www.desprevaccin.ro" TargetMode="External"/><Relationship Id="rId14" Type="http://schemas.openxmlformats.org/officeDocument/2006/relationships/hyperlink" Target="http://www.who.int" TargetMode="External"/><Relationship Id="rId22" Type="http://schemas.openxmlformats.org/officeDocument/2006/relationships/hyperlink" Target="https://www.cdc.gov/vaccines/hcp/acip-recs/general-recs/index.html" TargetMode="External"/><Relationship Id="rId27" Type="http://schemas.openxmlformats.org/officeDocument/2006/relationships/hyperlink" Target="https://www.cdc.gov/flu/highrisk/index.htm" TargetMode="External"/><Relationship Id="rId30" Type="http://schemas.openxmlformats.org/officeDocument/2006/relationships/hyperlink" Target="https://www.cdc.gov/vaccines/vac-gen/additives.htm" TargetMode="External"/><Relationship Id="rId35" Type="http://schemas.openxmlformats.org/officeDocument/2006/relationships/hyperlink" Target="https://www.yumpu.com/fr/document/read/25283120/conseils-de-vaccination-vaccinations-de-base-et-pharmasuisse" TargetMode="External"/><Relationship Id="rId43" Type="http://schemas.openxmlformats.org/officeDocument/2006/relationships/hyperlink" Target="https://www.vaccines.gov/get-vaccinated/for_adults" TargetMode="External"/><Relationship Id="rId48" Type="http://schemas.openxmlformats.org/officeDocument/2006/relationships/theme" Target="theme/theme1.xml"/><Relationship Id="rId8" Type="http://schemas.openxmlformats.org/officeDocument/2006/relationships/hyperlink" Target="http://www.ms.ro" TargetMode="External"/><Relationship Id="rId3" Type="http://schemas.openxmlformats.org/officeDocument/2006/relationships/settings" Target="settings.xml"/><Relationship Id="rId12" Type="http://schemas.openxmlformats.org/officeDocument/2006/relationships/hyperlink" Target="http://www.proimunizare.ro" TargetMode="External"/><Relationship Id="rId17" Type="http://schemas.openxmlformats.org/officeDocument/2006/relationships/hyperlink" Target="http://www.fip.org" TargetMode="External"/><Relationship Id="rId25" Type="http://schemas.openxmlformats.org/officeDocument/2006/relationships/hyperlink" Target="https://www.ecdc.europa.eu/en/seasonal-influenza/facts/factsheet" TargetMode="External"/><Relationship Id="rId33" Type="http://schemas.openxmlformats.org/officeDocument/2006/relationships/hyperlink" Target="http://www.ordre.pharmacien.fr/Les-pharmaciens/Champs-d-activites/Vaccination-a-l-officine" TargetMode="External"/><Relationship Id="rId38" Type="http://schemas.openxmlformats.org/officeDocument/2006/relationships/hyperlink" Target="https://www.fip.org/files/content/fip-council-documents/Council-documents/FIP-VaccinationToolkit.pdf" TargetMode="External"/><Relationship Id="rId46" Type="http://schemas.openxmlformats.org/officeDocument/2006/relationships/footer" Target="footer2.xml"/><Relationship Id="rId20" Type="http://schemas.openxmlformats.org/officeDocument/2006/relationships/hyperlink" Target="https://www.euro.who.int/en/health-topics/communicable-diseases/influenza/" TargetMode="External"/><Relationship Id="rId41" Type="http://schemas.openxmlformats.org/officeDocument/2006/relationships/hyperlink" Target="http://dx.doi.org/10.15585/mmwr.rr6908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12270</Words>
  <Characters>69939</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Amalia</dc:creator>
  <cp:keywords/>
  <dc:description/>
  <cp:lastModifiedBy>User</cp:lastModifiedBy>
  <cp:revision>2</cp:revision>
  <cp:lastPrinted>2022-09-27T09:11:00Z</cp:lastPrinted>
  <dcterms:created xsi:type="dcterms:W3CDTF">2022-09-27T09:12:00Z</dcterms:created>
  <dcterms:modified xsi:type="dcterms:W3CDTF">2022-09-27T09:12:00Z</dcterms:modified>
</cp:coreProperties>
</file>